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50" w:rsidRPr="008C3368" w:rsidRDefault="00277550" w:rsidP="00277550">
      <w:pPr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0F7F99">
        <w:rPr>
          <w:rFonts w:ascii="Times New Roman" w:hAnsi="Times New Roman" w:cs="Times New Roman"/>
          <w:sz w:val="26"/>
          <w:szCs w:val="26"/>
        </w:rPr>
        <w:t>2</w:t>
      </w: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 xml:space="preserve">ЗАСЕДАНИЕ ОБЩЕСТВЕННОГО СОВЕТА </w:t>
      </w:r>
    </w:p>
    <w:p w:rsidR="00277550" w:rsidRPr="008C3368" w:rsidRDefault="00277550" w:rsidP="0027755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C3368">
        <w:rPr>
          <w:rFonts w:ascii="Times New Roman" w:hAnsi="Times New Roman" w:cs="Times New Roman"/>
          <w:sz w:val="26"/>
          <w:szCs w:val="26"/>
        </w:rPr>
        <w:t>ПРИ ГУ МВД РОССИИ ПО РОСТОВСКОЙ ОБЛАСТИ</w:t>
      </w:r>
    </w:p>
    <w:p w:rsidR="00277550" w:rsidRPr="008C3368" w:rsidRDefault="00223EB8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Ростов-на-Дону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7A313B">
        <w:rPr>
          <w:rFonts w:ascii="Times New Roman" w:hAnsi="Times New Roman" w:cs="Times New Roman"/>
          <w:sz w:val="26"/>
          <w:szCs w:val="26"/>
        </w:rPr>
        <w:t>«20» июня</w:t>
      </w:r>
      <w:r w:rsidR="00EF0D77">
        <w:rPr>
          <w:rFonts w:ascii="Times New Roman" w:hAnsi="Times New Roman" w:cs="Times New Roman"/>
          <w:sz w:val="26"/>
          <w:szCs w:val="26"/>
        </w:rPr>
        <w:t xml:space="preserve"> 2019</w:t>
      </w:r>
      <w:r w:rsidR="00277550" w:rsidRPr="008C33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77550" w:rsidRPr="008C3368" w:rsidRDefault="0027755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E2F40" w:rsidRPr="006E2F40" w:rsidRDefault="006E2F40" w:rsidP="006E2F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F40">
        <w:rPr>
          <w:rFonts w:ascii="Times New Roman" w:hAnsi="Times New Roman" w:cs="Times New Roman"/>
          <w:sz w:val="26"/>
          <w:szCs w:val="26"/>
        </w:rPr>
        <w:t xml:space="preserve">ПРЕДСЕДАТЕЛЬСТВОВАЛ </w:t>
      </w:r>
    </w:p>
    <w:p w:rsidR="006E2F40" w:rsidRPr="006E2F40" w:rsidRDefault="006E2F40" w:rsidP="006E2F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F40">
        <w:rPr>
          <w:rFonts w:ascii="Times New Roman" w:hAnsi="Times New Roman" w:cs="Times New Roman"/>
          <w:sz w:val="26"/>
          <w:szCs w:val="26"/>
        </w:rPr>
        <w:t xml:space="preserve">ПРЕДСЕДАТЕЛЬ ОБЩЕСТВЕННОГО СОВЕТА </w:t>
      </w:r>
      <w:proofErr w:type="gramStart"/>
      <w:r w:rsidRPr="006E2F40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Pr="006E2F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2F40" w:rsidRPr="006E2F40" w:rsidRDefault="006E2F40" w:rsidP="006E2F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F40">
        <w:rPr>
          <w:rFonts w:ascii="Times New Roman" w:hAnsi="Times New Roman" w:cs="Times New Roman"/>
          <w:sz w:val="26"/>
          <w:szCs w:val="26"/>
        </w:rPr>
        <w:t xml:space="preserve">ГУ МВД РОССИИ ПО РОСТОВСКОЙ ОБЛАСТИ </w:t>
      </w:r>
    </w:p>
    <w:p w:rsidR="006E2F40" w:rsidRPr="006E2F40" w:rsidRDefault="006E2F40" w:rsidP="006E2F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F40">
        <w:rPr>
          <w:rFonts w:ascii="Times New Roman" w:hAnsi="Times New Roman" w:cs="Times New Roman"/>
          <w:sz w:val="26"/>
          <w:szCs w:val="26"/>
        </w:rPr>
        <w:t xml:space="preserve">ЗАСЛУЖЕННЫЙ ЮРИСТ РОССИИ </w:t>
      </w:r>
    </w:p>
    <w:p w:rsidR="00150DE4" w:rsidRPr="006E2F40" w:rsidRDefault="006E2F40" w:rsidP="006E2F4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E2F40">
        <w:rPr>
          <w:rFonts w:ascii="Times New Roman" w:hAnsi="Times New Roman" w:cs="Times New Roman"/>
          <w:sz w:val="26"/>
          <w:szCs w:val="26"/>
        </w:rPr>
        <w:t>ШАПОШНИКОВ ЭДУАРД МОДЕСТОВИЧ</w:t>
      </w:r>
    </w:p>
    <w:p w:rsidR="00277550" w:rsidRPr="008C3368" w:rsidRDefault="00277550" w:rsidP="002775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77550" w:rsidRPr="000F7F99" w:rsidRDefault="00C14B48" w:rsidP="00C14B4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Присутствовали: п</w:t>
      </w:r>
      <w:r w:rsidR="00223EB8" w:rsidRPr="007D1C68">
        <w:rPr>
          <w:rFonts w:ascii="Times New Roman" w:hAnsi="Times New Roman" w:cs="Times New Roman"/>
          <w:sz w:val="26"/>
          <w:szCs w:val="26"/>
        </w:rPr>
        <w:t>редставители органов внутренних дел</w:t>
      </w:r>
      <w:r w:rsidR="00223EB8">
        <w:rPr>
          <w:rFonts w:ascii="Times New Roman" w:hAnsi="Times New Roman" w:cs="Times New Roman"/>
          <w:sz w:val="26"/>
          <w:szCs w:val="26"/>
        </w:rPr>
        <w:t>, ч</w:t>
      </w:r>
      <w:r w:rsidR="00277550" w:rsidRPr="007D1C68">
        <w:rPr>
          <w:rFonts w:ascii="Times New Roman" w:hAnsi="Times New Roman" w:cs="Times New Roman"/>
          <w:sz w:val="26"/>
          <w:szCs w:val="26"/>
        </w:rPr>
        <w:t>лены</w:t>
      </w:r>
      <w:r w:rsidR="00415042">
        <w:rPr>
          <w:rFonts w:ascii="Times New Roman" w:hAnsi="Times New Roman" w:cs="Times New Roman"/>
          <w:sz w:val="26"/>
          <w:szCs w:val="26"/>
        </w:rPr>
        <w:t>,</w:t>
      </w:r>
      <w:bookmarkStart w:id="0" w:name="_GoBack"/>
      <w:bookmarkEnd w:id="0"/>
      <w:r w:rsidR="00277550" w:rsidRPr="007D1C68">
        <w:rPr>
          <w:rFonts w:ascii="Times New Roman" w:hAnsi="Times New Roman" w:cs="Times New Roman"/>
          <w:sz w:val="26"/>
          <w:szCs w:val="26"/>
        </w:rPr>
        <w:t xml:space="preserve"> </w:t>
      </w:r>
      <w:r w:rsidR="00D32D5A">
        <w:rPr>
          <w:rFonts w:ascii="Times New Roman" w:hAnsi="Times New Roman" w:cs="Times New Roman"/>
          <w:sz w:val="26"/>
          <w:szCs w:val="26"/>
        </w:rPr>
        <w:t>эксперты</w:t>
      </w:r>
      <w:r w:rsidR="00D32D5A" w:rsidRPr="007D1C68">
        <w:rPr>
          <w:rFonts w:ascii="Times New Roman" w:hAnsi="Times New Roman" w:cs="Times New Roman"/>
          <w:sz w:val="26"/>
          <w:szCs w:val="26"/>
        </w:rPr>
        <w:t xml:space="preserve"> </w:t>
      </w:r>
      <w:r w:rsidR="00D32D5A">
        <w:rPr>
          <w:rFonts w:ascii="Times New Roman" w:hAnsi="Times New Roman" w:cs="Times New Roman"/>
          <w:sz w:val="26"/>
          <w:szCs w:val="26"/>
        </w:rPr>
        <w:t>Общественного совета при ГУ МВД России по Ростовской области и</w:t>
      </w:r>
      <w:r w:rsidR="000F7F99">
        <w:rPr>
          <w:rFonts w:ascii="Times New Roman" w:hAnsi="Times New Roman" w:cs="Times New Roman"/>
          <w:sz w:val="26"/>
          <w:szCs w:val="26"/>
        </w:rPr>
        <w:t xml:space="preserve"> представители </w:t>
      </w:r>
      <w:r w:rsidR="003A06AB">
        <w:rPr>
          <w:rFonts w:ascii="Times New Roman" w:hAnsi="Times New Roman" w:cs="Times New Roman"/>
          <w:sz w:val="26"/>
          <w:szCs w:val="26"/>
        </w:rPr>
        <w:t>Ростовского областного с</w:t>
      </w:r>
      <w:r w:rsidR="000F7F99" w:rsidRPr="000F7F99">
        <w:rPr>
          <w:rFonts w:ascii="Times New Roman" w:hAnsi="Times New Roman" w:cs="Times New Roman"/>
          <w:sz w:val="26"/>
          <w:szCs w:val="26"/>
        </w:rPr>
        <w:t>овета ветеранов органов внутренних дел.</w:t>
      </w:r>
    </w:p>
    <w:p w:rsidR="007A313B" w:rsidRDefault="007A313B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313B" w:rsidRPr="007A313B" w:rsidRDefault="007A313B" w:rsidP="001E5B82">
      <w:pPr>
        <w:pStyle w:val="ad"/>
        <w:numPr>
          <w:ilvl w:val="0"/>
          <w:numId w:val="14"/>
        </w:numPr>
        <w:jc w:val="both"/>
        <w:rPr>
          <w:b/>
          <w:color w:val="000000"/>
          <w:sz w:val="27"/>
          <w:szCs w:val="27"/>
          <w:u w:val="single"/>
        </w:rPr>
      </w:pPr>
      <w:r w:rsidRPr="007A313B">
        <w:rPr>
          <w:b/>
          <w:sz w:val="26"/>
          <w:szCs w:val="26"/>
          <w:u w:val="single"/>
        </w:rPr>
        <w:t>Вступительное слово</w:t>
      </w:r>
      <w:r w:rsidRPr="007A313B">
        <w:rPr>
          <w:b/>
          <w:color w:val="000000"/>
          <w:sz w:val="26"/>
          <w:szCs w:val="26"/>
          <w:u w:val="single"/>
          <w:shd w:val="clear" w:color="auto" w:fill="FFFFFF"/>
        </w:rPr>
        <w:t xml:space="preserve"> п</w:t>
      </w:r>
      <w:r w:rsidRPr="007A313B">
        <w:rPr>
          <w:b/>
          <w:color w:val="000000"/>
          <w:sz w:val="27"/>
          <w:szCs w:val="27"/>
          <w:u w:val="single"/>
        </w:rPr>
        <w:t>редседателя Общественного совета, Заслуженного юриста России Эдуарда Модестовича Шапошникова:</w:t>
      </w:r>
    </w:p>
    <w:p w:rsidR="007A313B" w:rsidRDefault="00DF1351" w:rsidP="001E5B82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Уважаемый т</w:t>
      </w:r>
      <w:r w:rsidR="007A313B">
        <w:rPr>
          <w:color w:val="000000"/>
          <w:sz w:val="27"/>
          <w:szCs w:val="27"/>
        </w:rPr>
        <w:t>оварищ генерал, члены и эксперты Общественного совета, присутствующие, разрешите поприветствовать Вас и начать наше заседание!</w:t>
      </w:r>
    </w:p>
    <w:p w:rsidR="007A313B" w:rsidRDefault="007A313B" w:rsidP="008F7FA5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Общественным советом по указанию начальника Главного управления МВД России по Ростовской области проверены: опорные пункты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Ростова-на-Дону, подразделения миграционной службы и МРЭО ГИБДД.</w:t>
      </w:r>
      <w:r w:rsidR="008F7FA5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Результаты проверок </w:t>
      </w:r>
      <w:r w:rsidR="008F7FA5">
        <w:rPr>
          <w:color w:val="000000"/>
          <w:sz w:val="27"/>
          <w:szCs w:val="27"/>
        </w:rPr>
        <w:t xml:space="preserve">своевременно </w:t>
      </w:r>
      <w:r>
        <w:rPr>
          <w:color w:val="000000"/>
          <w:sz w:val="27"/>
          <w:szCs w:val="27"/>
        </w:rPr>
        <w:t>докладываются руководству главка.</w:t>
      </w:r>
    </w:p>
    <w:p w:rsidR="007A313B" w:rsidRDefault="007A313B" w:rsidP="001E5B82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 на опорных пунктах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Ростова-на-Дону особо выделяются вопросы технического и санитарного состояния. По вопросам технического состояния руководством главка направленно письмо Губернатору РО с предложением по проведению в порядок помещения опорных пунктов полиции.</w:t>
      </w:r>
    </w:p>
    <w:p w:rsidR="007A313B" w:rsidRDefault="007A313B" w:rsidP="001E5B82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Обращает на себя внимание вопрос регулярного срыва приема граждан в дни и часы приема - опорные пункты закрыты.</w:t>
      </w:r>
    </w:p>
    <w:p w:rsidR="007A313B" w:rsidRDefault="007A313B" w:rsidP="001E5B82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Недостаточен контроль работы опорных пунктов со стороны вышестоящих органов. В </w:t>
      </w:r>
      <w:r w:rsidR="00B94290">
        <w:rPr>
          <w:color w:val="000000"/>
          <w:sz w:val="27"/>
          <w:szCs w:val="27"/>
        </w:rPr>
        <w:t>документации</w:t>
      </w:r>
      <w:r>
        <w:rPr>
          <w:color w:val="000000"/>
          <w:sz w:val="27"/>
          <w:szCs w:val="27"/>
        </w:rPr>
        <w:t xml:space="preserve"> проверяющих отсутствует записи посещений пунктов руководством У</w:t>
      </w:r>
      <w:r w:rsidR="00B94290">
        <w:rPr>
          <w:color w:val="000000"/>
          <w:sz w:val="27"/>
          <w:szCs w:val="27"/>
        </w:rPr>
        <w:t xml:space="preserve">правлений и Отделов </w:t>
      </w:r>
      <w:r>
        <w:rPr>
          <w:color w:val="000000"/>
          <w:sz w:val="27"/>
          <w:szCs w:val="27"/>
        </w:rPr>
        <w:t xml:space="preserve">МВД </w:t>
      </w:r>
      <w:r w:rsidR="00B94290">
        <w:rPr>
          <w:color w:val="000000"/>
          <w:sz w:val="27"/>
          <w:szCs w:val="27"/>
        </w:rPr>
        <w:t>России, а так</w:t>
      </w:r>
      <w:r>
        <w:rPr>
          <w:color w:val="000000"/>
          <w:sz w:val="27"/>
          <w:szCs w:val="27"/>
        </w:rPr>
        <w:t>же</w:t>
      </w:r>
      <w:r w:rsidR="00B94290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лиц, ответственных за их работу.</w:t>
      </w:r>
    </w:p>
    <w:p w:rsidR="007A313B" w:rsidRDefault="007A313B" w:rsidP="00415042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вышеизложенного, предлагаю сегодня обсудить вопросы, касающиеся функционирования опорных пунктов</w:t>
      </w:r>
      <w:r w:rsidR="004150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полиции в соответствии с приказами ГУ МВД России по Ростовской области и УМВ</w:t>
      </w:r>
      <w:r w:rsidR="00C621C3">
        <w:rPr>
          <w:color w:val="000000"/>
          <w:sz w:val="27"/>
          <w:szCs w:val="27"/>
        </w:rPr>
        <w:t>Д</w:t>
      </w:r>
      <w:r>
        <w:rPr>
          <w:color w:val="000000"/>
          <w:sz w:val="27"/>
          <w:szCs w:val="27"/>
        </w:rPr>
        <w:t xml:space="preserve"> России по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. Ростову-на-Дону и дальнейшего контроля за их работой.</w:t>
      </w:r>
    </w:p>
    <w:p w:rsidR="00AF3700" w:rsidRPr="007D1C68" w:rsidRDefault="00AF3700" w:rsidP="002775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1744" w:rsidRPr="001E5B82" w:rsidRDefault="00277550" w:rsidP="007A313B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A313B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Вступительное слово</w:t>
      </w:r>
      <w:r w:rsidRPr="007A313B">
        <w:rPr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</w:t>
      </w:r>
      <w:r w:rsidR="000445B1" w:rsidRPr="007A313B">
        <w:rPr>
          <w:rStyle w:val="aa"/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заместителя начальника ГУ МВД России по Ростовской области, </w:t>
      </w:r>
      <w:r w:rsidR="00EF0D77" w:rsidRPr="007A313B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генерал-майор</w:t>
      </w:r>
      <w:r w:rsidR="00762866" w:rsidRPr="007A313B">
        <w:rPr>
          <w:rFonts w:ascii="Times New Roman" w:hAnsi="Times New Roman" w:cs="Times New Roman"/>
          <w:b/>
          <w:color w:val="000000"/>
          <w:sz w:val="26"/>
          <w:szCs w:val="26"/>
          <w:u w:val="single"/>
          <w:shd w:val="clear" w:color="auto" w:fill="FFFFFF"/>
        </w:rPr>
        <w:t>а</w:t>
      </w:r>
      <w:r w:rsidR="000445B1" w:rsidRPr="007A313B">
        <w:rPr>
          <w:rStyle w:val="aa"/>
          <w:rFonts w:ascii="Times New Roman" w:hAnsi="Times New Roman" w:cs="Times New Roman"/>
          <w:color w:val="000000"/>
          <w:sz w:val="26"/>
          <w:szCs w:val="26"/>
          <w:u w:val="single"/>
          <w:shd w:val="clear" w:color="auto" w:fill="FFFFFF"/>
        </w:rPr>
        <w:t xml:space="preserve"> внутренней службы</w:t>
      </w:r>
      <w:r w:rsidR="000445B1" w:rsidRPr="007A313B">
        <w:rPr>
          <w:rFonts w:ascii="Times New Roman" w:hAnsi="Times New Roman" w:cs="Times New Roman"/>
          <w:color w:val="000000"/>
          <w:sz w:val="26"/>
          <w:szCs w:val="26"/>
          <w:u w:val="single"/>
        </w:rPr>
        <w:t xml:space="preserve"> </w:t>
      </w:r>
      <w:r w:rsidR="000445B1" w:rsidRPr="007A313B">
        <w:rPr>
          <w:rFonts w:ascii="Times New Roman" w:hAnsi="Times New Roman" w:cs="Times New Roman"/>
          <w:b/>
          <w:sz w:val="26"/>
          <w:szCs w:val="26"/>
          <w:u w:val="single"/>
        </w:rPr>
        <w:t xml:space="preserve">Вячеслава Анатольевича </w:t>
      </w:r>
      <w:proofErr w:type="spellStart"/>
      <w:r w:rsidR="000445B1" w:rsidRPr="007A313B">
        <w:rPr>
          <w:rFonts w:ascii="Times New Roman" w:hAnsi="Times New Roman" w:cs="Times New Roman"/>
          <w:b/>
          <w:sz w:val="26"/>
          <w:szCs w:val="26"/>
          <w:u w:val="single"/>
        </w:rPr>
        <w:t>Нагоши</w:t>
      </w:r>
      <w:proofErr w:type="spellEnd"/>
      <w:r w:rsidRPr="007A313B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81A48" w:rsidRPr="00091C59" w:rsidRDefault="00D80B5C" w:rsidP="00791064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Приветствую</w:t>
      </w:r>
      <w:r w:rsidR="00791064" w:rsidRPr="00091C59">
        <w:rPr>
          <w:rFonts w:ascii="Times New Roman" w:hAnsi="Times New Roman" w:cs="Times New Roman"/>
          <w:sz w:val="27"/>
          <w:szCs w:val="27"/>
        </w:rPr>
        <w:t xml:space="preserve"> членов</w:t>
      </w:r>
      <w:r>
        <w:rPr>
          <w:rFonts w:ascii="Times New Roman" w:hAnsi="Times New Roman" w:cs="Times New Roman"/>
          <w:sz w:val="27"/>
          <w:szCs w:val="27"/>
        </w:rPr>
        <w:t xml:space="preserve"> Общественного</w:t>
      </w:r>
      <w:r w:rsidR="00791064" w:rsidRPr="00091C59">
        <w:rPr>
          <w:rFonts w:ascii="Times New Roman" w:hAnsi="Times New Roman" w:cs="Times New Roman"/>
          <w:sz w:val="27"/>
          <w:szCs w:val="27"/>
        </w:rPr>
        <w:t xml:space="preserve"> совета</w:t>
      </w:r>
      <w:r>
        <w:rPr>
          <w:rFonts w:ascii="Times New Roman" w:hAnsi="Times New Roman" w:cs="Times New Roman"/>
          <w:sz w:val="27"/>
          <w:szCs w:val="27"/>
        </w:rPr>
        <w:t xml:space="preserve"> и всех участников заседания!</w:t>
      </w:r>
      <w:r w:rsidR="00791064" w:rsidRPr="00091C59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Хотелось бы подчеркнуть</w:t>
      </w:r>
      <w:r w:rsidR="00791064" w:rsidRPr="00091C59">
        <w:rPr>
          <w:rFonts w:ascii="Times New Roman" w:hAnsi="Times New Roman" w:cs="Times New Roman"/>
          <w:sz w:val="27"/>
          <w:szCs w:val="27"/>
        </w:rPr>
        <w:t xml:space="preserve">, </w:t>
      </w:r>
      <w:r w:rsidR="002F643A">
        <w:rPr>
          <w:rFonts w:ascii="Times New Roman" w:hAnsi="Times New Roman" w:cs="Times New Roman"/>
          <w:sz w:val="27"/>
          <w:szCs w:val="27"/>
        </w:rPr>
        <w:t>что Общественный совет</w:t>
      </w:r>
      <w:r w:rsidR="00791064" w:rsidRPr="00091C59">
        <w:rPr>
          <w:rFonts w:ascii="Times New Roman" w:hAnsi="Times New Roman" w:cs="Times New Roman"/>
          <w:sz w:val="27"/>
          <w:szCs w:val="27"/>
        </w:rPr>
        <w:t xml:space="preserve"> при </w:t>
      </w:r>
      <w:r w:rsidR="002F643A">
        <w:rPr>
          <w:rFonts w:ascii="Times New Roman" w:hAnsi="Times New Roman" w:cs="Times New Roman"/>
          <w:sz w:val="27"/>
          <w:szCs w:val="27"/>
        </w:rPr>
        <w:t>ГУ МВД России по Ростовской области проводи</w:t>
      </w:r>
      <w:r w:rsidR="00791064" w:rsidRPr="00091C59">
        <w:rPr>
          <w:rFonts w:ascii="Times New Roman" w:hAnsi="Times New Roman" w:cs="Times New Roman"/>
          <w:sz w:val="27"/>
          <w:szCs w:val="27"/>
        </w:rPr>
        <w:t>т большую работу по обеспечению взаимного открытого диалога с гражданами в решении вопросов, связанных с правоохранительной деятельностью.</w:t>
      </w:r>
    </w:p>
    <w:p w:rsidR="00981A48" w:rsidRPr="00091C59" w:rsidRDefault="00791064" w:rsidP="00791064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091C59">
        <w:rPr>
          <w:rFonts w:ascii="Times New Roman" w:hAnsi="Times New Roman" w:cs="Times New Roman"/>
          <w:sz w:val="27"/>
          <w:szCs w:val="27"/>
        </w:rPr>
        <w:t>Приз</w:t>
      </w:r>
      <w:r w:rsidR="00E143FB">
        <w:rPr>
          <w:rFonts w:ascii="Times New Roman" w:hAnsi="Times New Roman" w:cs="Times New Roman"/>
          <w:sz w:val="27"/>
          <w:szCs w:val="27"/>
        </w:rPr>
        <w:t>ы</w:t>
      </w:r>
      <w:r w:rsidRPr="00091C59">
        <w:rPr>
          <w:rFonts w:ascii="Times New Roman" w:hAnsi="Times New Roman" w:cs="Times New Roman"/>
          <w:sz w:val="27"/>
          <w:szCs w:val="27"/>
        </w:rPr>
        <w:t>ва</w:t>
      </w:r>
      <w:r w:rsidR="00E143FB">
        <w:rPr>
          <w:rFonts w:ascii="Times New Roman" w:hAnsi="Times New Roman" w:cs="Times New Roman"/>
          <w:sz w:val="27"/>
          <w:szCs w:val="27"/>
        </w:rPr>
        <w:t xml:space="preserve">ю </w:t>
      </w:r>
      <w:r w:rsidRPr="00091C59">
        <w:rPr>
          <w:rFonts w:ascii="Times New Roman" w:hAnsi="Times New Roman" w:cs="Times New Roman"/>
          <w:sz w:val="27"/>
          <w:szCs w:val="27"/>
        </w:rPr>
        <w:t>членов Общественного совета занимать более активную позицию при организации и контроле службы сотрудников ОВД</w:t>
      </w:r>
      <w:r w:rsidR="00556AE1">
        <w:rPr>
          <w:rFonts w:ascii="Times New Roman" w:hAnsi="Times New Roman" w:cs="Times New Roman"/>
          <w:sz w:val="27"/>
          <w:szCs w:val="27"/>
        </w:rPr>
        <w:t xml:space="preserve"> органов внутренних дел</w:t>
      </w:r>
      <w:r w:rsidR="00B931E7">
        <w:rPr>
          <w:rFonts w:ascii="Times New Roman" w:hAnsi="Times New Roman" w:cs="Times New Roman"/>
          <w:sz w:val="27"/>
          <w:szCs w:val="27"/>
        </w:rPr>
        <w:t xml:space="preserve"> во втором полугодии </w:t>
      </w:r>
      <w:r w:rsidRPr="00091C59">
        <w:rPr>
          <w:rFonts w:ascii="Times New Roman" w:hAnsi="Times New Roman" w:cs="Times New Roman"/>
          <w:sz w:val="27"/>
          <w:szCs w:val="27"/>
        </w:rPr>
        <w:t>2019 год</w:t>
      </w:r>
      <w:r w:rsidR="00B931E7">
        <w:rPr>
          <w:rFonts w:ascii="Times New Roman" w:hAnsi="Times New Roman" w:cs="Times New Roman"/>
          <w:sz w:val="27"/>
          <w:szCs w:val="27"/>
        </w:rPr>
        <w:t>а</w:t>
      </w:r>
      <w:r w:rsidRPr="00091C59">
        <w:rPr>
          <w:rFonts w:ascii="Times New Roman" w:hAnsi="Times New Roman" w:cs="Times New Roman"/>
          <w:sz w:val="27"/>
          <w:szCs w:val="27"/>
        </w:rPr>
        <w:t>.</w:t>
      </w:r>
    </w:p>
    <w:p w:rsidR="001E5B82" w:rsidRPr="00091C59" w:rsidRDefault="00B931E7" w:rsidP="00791064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Коллеги, настоятельно</w:t>
      </w:r>
      <w:r w:rsidR="00791064" w:rsidRPr="00091C59">
        <w:rPr>
          <w:rFonts w:ascii="Times New Roman" w:hAnsi="Times New Roman" w:cs="Times New Roman"/>
          <w:sz w:val="27"/>
          <w:szCs w:val="27"/>
        </w:rPr>
        <w:t xml:space="preserve"> обратить особое внимание на оказание помощи и организации системы </w:t>
      </w:r>
      <w:proofErr w:type="gramStart"/>
      <w:r w:rsidR="00791064" w:rsidRPr="00091C59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="00791064" w:rsidRPr="00091C59">
        <w:rPr>
          <w:rFonts w:ascii="Times New Roman" w:hAnsi="Times New Roman" w:cs="Times New Roman"/>
          <w:sz w:val="27"/>
          <w:szCs w:val="27"/>
        </w:rPr>
        <w:t xml:space="preserve"> подразделениями ГУ МВД России по Ростовской области, оказывающи</w:t>
      </w:r>
      <w:r>
        <w:rPr>
          <w:rFonts w:ascii="Times New Roman" w:hAnsi="Times New Roman" w:cs="Times New Roman"/>
          <w:sz w:val="27"/>
          <w:szCs w:val="27"/>
        </w:rPr>
        <w:t>ми</w:t>
      </w:r>
      <w:r w:rsidR="00791064" w:rsidRPr="00091C59">
        <w:rPr>
          <w:rFonts w:ascii="Times New Roman" w:hAnsi="Times New Roman" w:cs="Times New Roman"/>
          <w:sz w:val="27"/>
          <w:szCs w:val="27"/>
        </w:rPr>
        <w:t xml:space="preserve"> государственные услуги.</w:t>
      </w:r>
    </w:p>
    <w:p w:rsidR="00981A48" w:rsidRPr="00091C59" w:rsidRDefault="00341A48" w:rsidP="00091C59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Хотелось бы поблагодарить</w:t>
      </w:r>
      <w:r w:rsidR="00981A48" w:rsidRPr="00091C59">
        <w:rPr>
          <w:rFonts w:ascii="Times New Roman" w:hAnsi="Times New Roman" w:cs="Times New Roman"/>
          <w:sz w:val="27"/>
          <w:szCs w:val="27"/>
        </w:rPr>
        <w:t xml:space="preserve"> членов Общественного совета за ра</w:t>
      </w:r>
      <w:r w:rsidR="00091C59" w:rsidRPr="00091C59">
        <w:rPr>
          <w:rFonts w:ascii="Times New Roman" w:hAnsi="Times New Roman" w:cs="Times New Roman"/>
          <w:sz w:val="27"/>
          <w:szCs w:val="27"/>
        </w:rPr>
        <w:t xml:space="preserve">боту </w:t>
      </w:r>
      <w:r w:rsidR="00B931E7">
        <w:rPr>
          <w:rFonts w:ascii="Times New Roman" w:hAnsi="Times New Roman" w:cs="Times New Roman"/>
          <w:sz w:val="27"/>
          <w:szCs w:val="27"/>
        </w:rPr>
        <w:t xml:space="preserve">и </w:t>
      </w:r>
      <w:r w:rsidR="00D72785">
        <w:rPr>
          <w:rFonts w:ascii="Times New Roman" w:hAnsi="Times New Roman" w:cs="Times New Roman"/>
          <w:sz w:val="27"/>
          <w:szCs w:val="27"/>
        </w:rPr>
        <w:t>личный вклад в общее дело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7A313B" w:rsidRPr="001E5B82" w:rsidRDefault="001E5B82" w:rsidP="001E5B82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E5B8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Выступление </w:t>
      </w:r>
      <w:proofErr w:type="gramStart"/>
      <w:r w:rsidRPr="001E5B8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начальника Отдела организации деятельности подразделения</w:t>
      </w:r>
      <w:proofErr w:type="gramEnd"/>
      <w:r w:rsidRPr="001E5B82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по делам несовершеннолетних ГУ МВД России по Ростовской области полковника полиции Иванова Виталия Николаевича:</w:t>
      </w:r>
    </w:p>
    <w:p w:rsidR="001E5B82" w:rsidRDefault="001E5B82" w:rsidP="00471064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территории Ростовской области расположено 342 объекта массового пребывания людей, предназначенных для круглосуточного отдыха (санатории, дома отдыха, базы отдыха, кемпинги).</w:t>
      </w:r>
      <w:r w:rsidR="0047106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По данным ГИМС на территории, прилегающей к водоёмам </w:t>
      </w:r>
      <w:proofErr w:type="gramStart"/>
      <w:r>
        <w:rPr>
          <w:color w:val="000000"/>
          <w:sz w:val="27"/>
          <w:szCs w:val="27"/>
        </w:rPr>
        <w:t>стоит на учёте</w:t>
      </w:r>
      <w:proofErr w:type="gramEnd"/>
      <w:r>
        <w:rPr>
          <w:color w:val="000000"/>
          <w:sz w:val="27"/>
          <w:szCs w:val="27"/>
        </w:rPr>
        <w:t xml:space="preserve"> 123 пляжа.</w:t>
      </w:r>
    </w:p>
    <w:p w:rsidR="001E5B82" w:rsidRDefault="001E5B82" w:rsidP="007573C7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Всего, с июня по август 2019 года в области планируется функционирование 851 детское оздоровительное учреждение, в т.ч. 36 детских оздоровительных лагерей, 3 палаточных лагеря, а также 812 объектов (пришкольных лагерей) с дневным пребыванием детей на базе образовательных учреждений.</w:t>
      </w:r>
    </w:p>
    <w:p w:rsidR="001E5B82" w:rsidRDefault="001E5B82" w:rsidP="007573C7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Подготовку мероприятий по организации отдыха и оздоровления детей осуществляет областная межведомственная комиссия под руководством заместителя Губернатора Ростовской области С.Б. Бондарева.</w:t>
      </w:r>
    </w:p>
    <w:p w:rsidR="001E5B82" w:rsidRDefault="001E5B82" w:rsidP="007573C7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настоящее время работа Главного управления МВД России по Ростовской области по обеспечению общественной безопасности граждан в период летнего курортного сезона 2019 года организована в рамках исполнения требований приказа МВД России от 12.04.2019 г. «О мерах по обеспечению общественного порядка и общественной безопасности в период летнего курортного сезона 2019 года» №243.</w:t>
      </w:r>
      <w:proofErr w:type="gramEnd"/>
    </w:p>
    <w:p w:rsidR="001E5B82" w:rsidRDefault="001E5B82" w:rsidP="007573C7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На основе полученных распорядительных документов МВД России в Главном управлении подготовлен приказ от 15.05.2019 г. «Об организационных мерах по обеспечению правопорядка и общественной безопасности в период летнего курортного сезона 2019 года» № 816, которым утверждён «План организационно</w:t>
      </w:r>
      <w:r w:rsidR="005C2A0A">
        <w:rPr>
          <w:color w:val="000000"/>
          <w:sz w:val="27"/>
          <w:szCs w:val="27"/>
        </w:rPr>
        <w:t>-профилактических мероприятий</w:t>
      </w:r>
      <w:r>
        <w:rPr>
          <w:color w:val="000000"/>
          <w:sz w:val="27"/>
          <w:szCs w:val="27"/>
        </w:rPr>
        <w:t>».</w:t>
      </w:r>
    </w:p>
    <w:p w:rsidR="001E5B82" w:rsidRDefault="001E5B82" w:rsidP="007573C7">
      <w:pPr>
        <w:pStyle w:val="ad"/>
        <w:spacing w:before="0" w:beforeAutospacing="0" w:after="120" w:afterAutospacing="0"/>
        <w:ind w:firstLine="36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Координация деятельности служб и подразделений Главка осуществляется Оперативным штабом по профилактике правонарушений, в составе которого, функционирует рабочая группа, из числа сотрудников УОООП, УЭБ и ПК, УУР, УОДУУП и ПДН, УГИБДД ГУ МВД России по Ростовской области.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целях повышения уровня безопасности детских оздоровительных учреждений и объектов отдыха в рамках подготовки к проведению летней детской оздоровительной кампании 2019 года, в составе муниципальных комиссий проведены комплексные обследования всех объектов с круглосуточным пребыванием детей на предмет их инженерно–технической </w:t>
      </w:r>
      <w:proofErr w:type="spellStart"/>
      <w:r>
        <w:rPr>
          <w:color w:val="000000"/>
          <w:sz w:val="27"/>
          <w:szCs w:val="27"/>
        </w:rPr>
        <w:t>укрепленности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антикриминальной</w:t>
      </w:r>
      <w:proofErr w:type="spellEnd"/>
      <w:r>
        <w:rPr>
          <w:color w:val="000000"/>
          <w:sz w:val="27"/>
          <w:szCs w:val="27"/>
        </w:rPr>
        <w:t xml:space="preserve"> и антитеррористической защищенности.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линии оперативных подразделений организована работа по упреждающему получению органами внутренних дел информации о готовящихся, планирующихся в отношении несовершеннолетних тяжких преступлений, вовлечению несовершеннолетних в противоправную деятельность, совершение разного рода экс</w:t>
      </w:r>
      <w:r w:rsidR="005C2A0A">
        <w:rPr>
          <w:color w:val="000000"/>
          <w:sz w:val="27"/>
          <w:szCs w:val="27"/>
        </w:rPr>
        <w:t xml:space="preserve">тремистских акций, а также иных </w:t>
      </w:r>
      <w:r>
        <w:rPr>
          <w:color w:val="000000"/>
          <w:sz w:val="27"/>
          <w:szCs w:val="27"/>
        </w:rPr>
        <w:t>правонарушений</w:t>
      </w:r>
      <w:r w:rsidR="005C2A0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направленных на осложнение оперативной обстановки. Проводится мониторинг сайтов сети «интернет».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Кроме того, на контроле находятся вопросы организации индивидуально-профилактической работы с несовершеннолетними и родителями, состоящими на профилактических учетах в органах внутренних дел. По состоянию на 17 июня, из числа стационарных объектов летнего отдыха подростков к работе приступили 29 детских оздоровительных лагерей, а также 3 палаточных.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соответствии с требованиями п.2 ст.12 Федерального закона от 24.07.1998 №124-ФЗ «Об основных гарантиях прав ребенка в Российской Федерации» организации отдыха и оздоровления детей обязаны создавать безопасные условия их пребывания, включая соблюдение требований обеспечения антитеррористической защищенности, наличие охраны или службы безопасности.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основании п.6 регионального Стандарта безопасности отдыха и оздоровления детей в организациях отдыха и оздоровления детей в указанных объектах предусмотрено наличие квалифицированной физической охраны.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Мониторинг состояния безопасности объектов летнего отдыха продемонстрировал, что за исключением УДО ООЦ «Орленок», расположенного в </w:t>
      </w:r>
      <w:proofErr w:type="spellStart"/>
      <w:r>
        <w:rPr>
          <w:color w:val="000000"/>
          <w:sz w:val="27"/>
          <w:szCs w:val="27"/>
        </w:rPr>
        <w:t>Обливском</w:t>
      </w:r>
      <w:proofErr w:type="spellEnd"/>
      <w:r>
        <w:rPr>
          <w:color w:val="000000"/>
          <w:sz w:val="27"/>
          <w:szCs w:val="27"/>
        </w:rPr>
        <w:t xml:space="preserve"> районе, для обеспечения безопасности стационарных объектов с круглосуточным пребыванием детей, привлечены лицензированные охранные предприятия.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соответствии с протоколом межведомственной комиссии по организации летнего отдыха Ростовской области от 21.05.2019 №3, контроль </w:t>
      </w:r>
      <w:r>
        <w:rPr>
          <w:color w:val="000000"/>
          <w:sz w:val="27"/>
          <w:szCs w:val="27"/>
        </w:rPr>
        <w:lastRenderedPageBreak/>
        <w:t xml:space="preserve">организации безопасности объектов указанной категории осуществляется сотрудниками </w:t>
      </w:r>
      <w:proofErr w:type="gramStart"/>
      <w:r>
        <w:rPr>
          <w:color w:val="000000"/>
          <w:sz w:val="27"/>
          <w:szCs w:val="27"/>
        </w:rPr>
        <w:t>Управления Федеральной службы войск национальной гвардии Российской Федерации</w:t>
      </w:r>
      <w:proofErr w:type="gramEnd"/>
      <w:r>
        <w:rPr>
          <w:color w:val="000000"/>
          <w:sz w:val="27"/>
          <w:szCs w:val="27"/>
        </w:rPr>
        <w:t xml:space="preserve"> по Ростовской области.</w:t>
      </w:r>
    </w:p>
    <w:p w:rsidR="001E5B82" w:rsidRDefault="001E5B82" w:rsidP="007573C7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Сотрудниками рабочей группы ГУ МВД России по Ростовской области осуществляются проверки стационарных объектов летней оздоровительной кампании с круглосуточным пребыванием детей, в составе межведомственной контрольной группы Правительства Ростовской области </w:t>
      </w:r>
      <w:proofErr w:type="gramStart"/>
      <w:r>
        <w:rPr>
          <w:color w:val="000000"/>
          <w:sz w:val="27"/>
          <w:szCs w:val="27"/>
        </w:rPr>
        <w:t>по</w:t>
      </w:r>
      <w:proofErr w:type="gramEnd"/>
      <w:r>
        <w:rPr>
          <w:color w:val="000000"/>
          <w:sz w:val="27"/>
          <w:szCs w:val="27"/>
        </w:rPr>
        <w:t xml:space="preserve"> утвержденному</w:t>
      </w:r>
    </w:p>
    <w:p w:rsidR="001E5B82" w:rsidRDefault="001E5B82" w:rsidP="007573C7">
      <w:pPr>
        <w:pStyle w:val="ad"/>
        <w:spacing w:before="0" w:beforeAutospacing="0" w:after="12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графику.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период летних каникул остро стоит вопрос травм опасного поведения подростков на водных объектах, купания несовершеннолетних в неустановленных местах.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начала летней оздоровительной кампании случаев гибели подростков в результате утопления на территории Ростовской области отмечено не было.</w:t>
      </w:r>
    </w:p>
    <w:p w:rsidR="001E5B82" w:rsidRDefault="001E5B82" w:rsidP="007573C7">
      <w:pPr>
        <w:pStyle w:val="ad"/>
        <w:spacing w:before="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связи с необходимостью принятия мер по предотвращению несчастных случаев на воде, в летний период 2019 года планируется проведение оперативно-профилактического мероприятия «Подросток-Водоем».</w:t>
      </w:r>
    </w:p>
    <w:p w:rsidR="001E5B82" w:rsidRDefault="001E5B82" w:rsidP="007573C7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рамках мероприятия планируется патрулирование акватории крупных водных объектов, расположенных в Ростовской области, с использованием </w:t>
      </w:r>
      <w:proofErr w:type="spellStart"/>
      <w:r>
        <w:rPr>
          <w:color w:val="000000"/>
          <w:sz w:val="27"/>
          <w:szCs w:val="27"/>
        </w:rPr>
        <w:t>плав</w:t>
      </w:r>
      <w:proofErr w:type="spellEnd"/>
      <w:r>
        <w:rPr>
          <w:color w:val="000000"/>
          <w:sz w:val="27"/>
          <w:szCs w:val="27"/>
        </w:rPr>
        <w:t xml:space="preserve"> средств ГУ МВД России по Ростовской области.</w:t>
      </w:r>
    </w:p>
    <w:p w:rsidR="001E5B82" w:rsidRDefault="001E5B82" w:rsidP="007573C7">
      <w:pPr>
        <w:pStyle w:val="a3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573C7" w:rsidRPr="00353BA0" w:rsidRDefault="007573C7" w:rsidP="00353B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353BA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Выступление </w:t>
      </w:r>
      <w:proofErr w:type="gramStart"/>
      <w:r w:rsidRPr="00353BA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начальника Управления организации деятельности участковых уполномоченных полиции</w:t>
      </w:r>
      <w:proofErr w:type="gramEnd"/>
      <w:r w:rsidRPr="00353BA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и подразделений по делам несовершеннолетних ГУ МВД России по Ростовской области подполковника полиции </w:t>
      </w:r>
      <w:proofErr w:type="spellStart"/>
      <w:r w:rsidRPr="00353BA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Бухалова</w:t>
      </w:r>
      <w:proofErr w:type="spellEnd"/>
      <w:r w:rsidRPr="00353BA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Владимира Валерьевича:</w:t>
      </w:r>
    </w:p>
    <w:p w:rsidR="008C26FD" w:rsidRPr="008C26FD" w:rsidRDefault="008C26FD" w:rsidP="008C26F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6FD">
        <w:rPr>
          <w:rFonts w:ascii="Times New Roman" w:hAnsi="Times New Roman" w:cs="Times New Roman"/>
          <w:sz w:val="26"/>
          <w:szCs w:val="26"/>
        </w:rPr>
        <w:t xml:space="preserve">Управлением ОДУУП и ПДН ГУ МВД России по Ростовской области систематически уделяется должное внимание организации и осуществлению приема граждан на участковых пунктах полиции, обеспечению «шаговой» доступности населения в участковые пункты полиции в городской и сельской местности, осуществляется мониторинг материально-технической обеспеченности и оснащенности в соответствии с требованиями Приказа МВД РФ № 1166-от 31.12.2012.г. </w:t>
      </w:r>
      <w:proofErr w:type="gramEnd"/>
    </w:p>
    <w:p w:rsidR="008C26FD" w:rsidRPr="008C26FD" w:rsidRDefault="008C26FD" w:rsidP="008C26F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6FD">
        <w:rPr>
          <w:rFonts w:ascii="Times New Roman" w:hAnsi="Times New Roman" w:cs="Times New Roman"/>
          <w:sz w:val="26"/>
          <w:szCs w:val="26"/>
        </w:rPr>
        <w:t>В настоящее время участковые уполномоченные полиции территориальных подразделений МВД России по Ростовской области осуществляют прием граждан в 632 помещениях, из них находящихся в собственности МВД -213 (из которых в отдельных зданиях расположено 132 помещения, в зданиях ОВД-23, в стационарных вагончиках-58), 344 помещения для прием</w:t>
      </w:r>
      <w:r>
        <w:rPr>
          <w:rFonts w:ascii="Times New Roman" w:hAnsi="Times New Roman" w:cs="Times New Roman"/>
          <w:sz w:val="26"/>
          <w:szCs w:val="26"/>
        </w:rPr>
        <w:t xml:space="preserve">а граждан расположены в зданиях, </w:t>
      </w:r>
      <w:r w:rsidRPr="008C26FD">
        <w:rPr>
          <w:rFonts w:ascii="Times New Roman" w:hAnsi="Times New Roman" w:cs="Times New Roman"/>
          <w:sz w:val="26"/>
          <w:szCs w:val="26"/>
        </w:rPr>
        <w:t>находящихся в муниципальной собственности, 75 помещений расположены в зданиях различных предприятий и</w:t>
      </w:r>
      <w:proofErr w:type="gramEnd"/>
      <w:r w:rsidRPr="008C26FD">
        <w:rPr>
          <w:rFonts w:ascii="Times New Roman" w:hAnsi="Times New Roman" w:cs="Times New Roman"/>
          <w:sz w:val="26"/>
          <w:szCs w:val="26"/>
        </w:rPr>
        <w:t xml:space="preserve"> организаций (ТСЖ и т.д.).</w:t>
      </w:r>
    </w:p>
    <w:p w:rsidR="008C26FD" w:rsidRPr="008C26FD" w:rsidRDefault="008C26FD" w:rsidP="00E13E74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C26FD">
        <w:rPr>
          <w:rFonts w:ascii="Times New Roman" w:hAnsi="Times New Roman" w:cs="Times New Roman"/>
          <w:sz w:val="26"/>
          <w:szCs w:val="26"/>
        </w:rPr>
        <w:t xml:space="preserve">В 2018 году органами местного самоуправления выделено на проведение ремонтных работ порядка 4 млн. рублей из них 830 тыс. рублей для областного </w:t>
      </w:r>
      <w:r w:rsidRPr="008C26FD">
        <w:rPr>
          <w:rFonts w:ascii="Times New Roman" w:hAnsi="Times New Roman" w:cs="Times New Roman"/>
          <w:sz w:val="26"/>
          <w:szCs w:val="26"/>
        </w:rPr>
        <w:lastRenderedPageBreak/>
        <w:t>центра. В результате проведены ремонтные работы различного уровня в 108 пунктах полиции, находящихся в муниципальной собственности, силами органов внутренних дел проведен ремонт в 29 пунктах полиции находящихся в собственности МВД.</w:t>
      </w:r>
    </w:p>
    <w:p w:rsidR="008C26FD" w:rsidRPr="008C26FD" w:rsidRDefault="008C26FD" w:rsidP="008C26F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C26FD">
        <w:rPr>
          <w:rFonts w:ascii="Times New Roman" w:hAnsi="Times New Roman" w:cs="Times New Roman"/>
          <w:sz w:val="26"/>
          <w:szCs w:val="26"/>
        </w:rPr>
        <w:t xml:space="preserve">По состоянию на сегодняшний день, </w:t>
      </w:r>
      <w:proofErr w:type="gramStart"/>
      <w:r w:rsidRPr="008C26FD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Pr="008C26FD">
        <w:rPr>
          <w:rFonts w:ascii="Times New Roman" w:hAnsi="Times New Roman" w:cs="Times New Roman"/>
          <w:sz w:val="26"/>
          <w:szCs w:val="26"/>
        </w:rPr>
        <w:t xml:space="preserve"> проведенного мониторинга, капитального ремонта требуют еще 59 помещений (34 собственности МВД, 25 собственности муниципалитетов), в текущем ремонте нуждаются 148 помещений (43 собственности МВД, 105 собственности муниципалитетов).</w:t>
      </w:r>
    </w:p>
    <w:p w:rsidR="007573C7" w:rsidRDefault="008C26FD" w:rsidP="008C26FD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C26FD">
        <w:rPr>
          <w:rFonts w:ascii="Times New Roman" w:hAnsi="Times New Roman" w:cs="Times New Roman"/>
          <w:sz w:val="26"/>
          <w:szCs w:val="26"/>
        </w:rPr>
        <w:t>Вместе с тем, необходимо отметить, что на сегодняшний день в 25 участковых пунктах полиции прием граждан не осуществляется по причине непригодности (по одному в ОП №2, ОП №4, ОП №7 и ОП №8 УМВД России по г. Ростову-на-Дону, в двух в ОП №1 и по одному в ОП 2 и ОП №3 МУ МВД России «Новочеркасское», в восьми в УМВД</w:t>
      </w:r>
      <w:proofErr w:type="gramEnd"/>
      <w:r w:rsidRPr="008C26F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C26FD">
        <w:rPr>
          <w:rFonts w:ascii="Times New Roman" w:hAnsi="Times New Roman" w:cs="Times New Roman"/>
          <w:sz w:val="26"/>
          <w:szCs w:val="26"/>
        </w:rPr>
        <w:t xml:space="preserve">России по г. Таганрогу, в трех в ОМВД России по </w:t>
      </w:r>
      <w:proofErr w:type="spellStart"/>
      <w:r w:rsidRPr="008C26FD">
        <w:rPr>
          <w:rFonts w:ascii="Times New Roman" w:hAnsi="Times New Roman" w:cs="Times New Roman"/>
          <w:sz w:val="26"/>
          <w:szCs w:val="26"/>
        </w:rPr>
        <w:t>Зерноградскому</w:t>
      </w:r>
      <w:proofErr w:type="spellEnd"/>
      <w:r w:rsidRPr="008C26FD">
        <w:rPr>
          <w:rFonts w:ascii="Times New Roman" w:hAnsi="Times New Roman" w:cs="Times New Roman"/>
          <w:sz w:val="26"/>
          <w:szCs w:val="26"/>
        </w:rPr>
        <w:t xml:space="preserve"> району, в одном в ОМВД России по Константиновскому району, в одном в ОМВД России по </w:t>
      </w:r>
      <w:proofErr w:type="spellStart"/>
      <w:r w:rsidRPr="008C26FD">
        <w:rPr>
          <w:rFonts w:ascii="Times New Roman" w:hAnsi="Times New Roman" w:cs="Times New Roman"/>
          <w:sz w:val="26"/>
          <w:szCs w:val="26"/>
        </w:rPr>
        <w:t>Миллеровскому</w:t>
      </w:r>
      <w:proofErr w:type="spellEnd"/>
      <w:r w:rsidRPr="008C26FD">
        <w:rPr>
          <w:rFonts w:ascii="Times New Roman" w:hAnsi="Times New Roman" w:cs="Times New Roman"/>
          <w:sz w:val="26"/>
          <w:szCs w:val="26"/>
        </w:rPr>
        <w:t xml:space="preserve"> району, в одном в ОМВД России по Песчанокопскому району, в одном в ОМВД России по Семикаракорскому району, в двух в ОМВД России по </w:t>
      </w:r>
      <w:proofErr w:type="spellStart"/>
      <w:r w:rsidRPr="008C26FD">
        <w:rPr>
          <w:rFonts w:ascii="Times New Roman" w:hAnsi="Times New Roman" w:cs="Times New Roman"/>
          <w:sz w:val="26"/>
          <w:szCs w:val="26"/>
        </w:rPr>
        <w:t>Чертковскому</w:t>
      </w:r>
      <w:proofErr w:type="spellEnd"/>
      <w:r w:rsidRPr="008C26FD">
        <w:rPr>
          <w:rFonts w:ascii="Times New Roman" w:hAnsi="Times New Roman" w:cs="Times New Roman"/>
          <w:sz w:val="26"/>
          <w:szCs w:val="26"/>
        </w:rPr>
        <w:t xml:space="preserve"> району</w:t>
      </w:r>
      <w:r w:rsidR="00E13E74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45DB" w:rsidRPr="000145DB" w:rsidRDefault="000145DB" w:rsidP="000145D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45DB">
        <w:rPr>
          <w:rFonts w:ascii="Times New Roman" w:hAnsi="Times New Roman" w:cs="Times New Roman"/>
          <w:sz w:val="26"/>
          <w:szCs w:val="26"/>
        </w:rPr>
        <w:t xml:space="preserve">К вопросу об оснащенности участковых пунктов полиции оргтехникой, необходимо отметить, что в настоящее время из 632 участковых пунктов полиции оргтехникой оснащены только 360, в том числе с функцией ИСОД-33. В этой связи, подготовлена и подана в ЦТИТС и ЗИ заявка на получение участковым уполномоченным полиции 630 планшетных компьютеров </w:t>
      </w:r>
      <w:proofErr w:type="gramStart"/>
      <w:r w:rsidRPr="000145DB">
        <w:rPr>
          <w:rFonts w:ascii="Times New Roman" w:hAnsi="Times New Roman" w:cs="Times New Roman"/>
          <w:sz w:val="26"/>
          <w:szCs w:val="26"/>
        </w:rPr>
        <w:t>оснащенными</w:t>
      </w:r>
      <w:proofErr w:type="gramEnd"/>
      <w:r w:rsidRPr="000145DB">
        <w:rPr>
          <w:rFonts w:ascii="Times New Roman" w:hAnsi="Times New Roman" w:cs="Times New Roman"/>
          <w:sz w:val="26"/>
          <w:szCs w:val="26"/>
        </w:rPr>
        <w:t xml:space="preserve"> современным программным обеспечением и имеющим доступ к соответствующим базам данных. В ближайшее время данные компьютеры будут выданы в территориальные подразделения.</w:t>
      </w:r>
    </w:p>
    <w:p w:rsidR="00E13E74" w:rsidRPr="000145DB" w:rsidRDefault="000145DB" w:rsidP="000145DB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145DB">
        <w:rPr>
          <w:rFonts w:ascii="Times New Roman" w:hAnsi="Times New Roman" w:cs="Times New Roman"/>
          <w:sz w:val="26"/>
          <w:szCs w:val="26"/>
        </w:rPr>
        <w:t>Не смотря на имеющиеся проблемы по обеспечению и ремонту участковых пунктов полиции, основное и самое главное - это осуществление приема граждан на обслуживаемом административном участке, обеспечение четкого и безусловного соблюдения графика приема посетителей в установленное время.</w:t>
      </w:r>
    </w:p>
    <w:p w:rsidR="001E5B82" w:rsidRPr="00353BA0" w:rsidRDefault="007573C7" w:rsidP="00353B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</w:pPr>
      <w:r w:rsidRPr="00353BA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Выступление начальника Отдела информации и общественных связей ГУ МВД России по Ростовской области майора внутренней службы </w:t>
      </w:r>
      <w:proofErr w:type="gramStart"/>
      <w:r w:rsidRPr="00353BA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Розина</w:t>
      </w:r>
      <w:proofErr w:type="gramEnd"/>
      <w:r w:rsidRPr="00353BA0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Константина Валерьевича:</w:t>
      </w:r>
    </w:p>
    <w:p w:rsidR="009A2F90" w:rsidRPr="009A2F90" w:rsidRDefault="009A2F90" w:rsidP="009A2F90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A2F90">
        <w:rPr>
          <w:rFonts w:ascii="Times New Roman" w:hAnsi="Times New Roman" w:cs="Times New Roman"/>
          <w:sz w:val="27"/>
          <w:szCs w:val="27"/>
        </w:rPr>
        <w:t>Коллеги, прошу уделить должное внимание этому вопросу и оказать посильное содействие сотрудникам ГУ МВД России по Ростовской области в проведении мероприятий просветительского и информационно-пропагандистского характера, ориентированных как на молодое, так и на взрослое поколение.</w:t>
      </w:r>
    </w:p>
    <w:p w:rsidR="009A2F90" w:rsidRPr="009A2F90" w:rsidRDefault="009A2F90" w:rsidP="009A2F90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A2F90">
        <w:rPr>
          <w:rFonts w:ascii="Times New Roman" w:hAnsi="Times New Roman" w:cs="Times New Roman"/>
          <w:sz w:val="27"/>
          <w:szCs w:val="27"/>
        </w:rPr>
        <w:lastRenderedPageBreak/>
        <w:t>Для информирования населения нашего региона также активно используются возможности официального сайта ГУ МВД России по Ростовской области, социальных сетей и средств массовой информации.</w:t>
      </w:r>
    </w:p>
    <w:p w:rsidR="007573C7" w:rsidRPr="009A2F90" w:rsidRDefault="009A2F90" w:rsidP="009A2F90">
      <w:pPr>
        <w:ind w:firstLine="360"/>
        <w:jc w:val="both"/>
        <w:rPr>
          <w:rFonts w:ascii="Times New Roman" w:hAnsi="Times New Roman" w:cs="Times New Roman"/>
          <w:sz w:val="27"/>
          <w:szCs w:val="27"/>
        </w:rPr>
      </w:pPr>
      <w:r w:rsidRPr="009A2F90">
        <w:rPr>
          <w:rFonts w:ascii="Times New Roman" w:hAnsi="Times New Roman" w:cs="Times New Roman"/>
          <w:sz w:val="27"/>
          <w:szCs w:val="27"/>
        </w:rPr>
        <w:t>Так, могу отметить положительный опыт участия представителей Общественного совета в проведении сотрудниками ГУ МВД России по Ростовской области профилактических мероприятий в формате круглых столов, лекций и других, направленных на ознакомление подрастающего поколения с российским законодательством.</w:t>
      </w:r>
    </w:p>
    <w:p w:rsidR="00237EF9" w:rsidRPr="00353BA0" w:rsidRDefault="00237EF9" w:rsidP="00353BA0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53BA0">
        <w:rPr>
          <w:rFonts w:ascii="Times New Roman" w:hAnsi="Times New Roman" w:cs="Times New Roman"/>
          <w:b/>
          <w:sz w:val="26"/>
          <w:szCs w:val="26"/>
          <w:u w:val="single"/>
        </w:rPr>
        <w:t>Выступление председателя общественного совета, Заслуженного юриста России Эдуарда Модестовича Шапошникова:</w:t>
      </w:r>
    </w:p>
    <w:p w:rsidR="00353BA0" w:rsidRDefault="00353BA0" w:rsidP="00216A41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начала 2019 года Общественный совет при ГУ МВД России по Ростовской области провел более 50 различных мероприятий, часть из них непосредственно связана с задачами по развитию правовой грамотности и правосознанию среди несовершеннолетних.</w:t>
      </w:r>
      <w:r w:rsidR="00216A4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 января по июнь 2019 года было организовано 7 выступлений в средствах массовой информации.</w:t>
      </w:r>
    </w:p>
    <w:p w:rsidR="00353BA0" w:rsidRDefault="00353BA0" w:rsidP="00734B05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Ежегодно проводятся правовые олимпиады с участием полицейских классов на базе гимназии им. Сперанского; правовые олимпиады среди студентов; встречи со студентами членов и экспертов совета с участием сотрудников </w:t>
      </w:r>
      <w:proofErr w:type="spellStart"/>
      <w:r>
        <w:rPr>
          <w:color w:val="000000"/>
          <w:sz w:val="27"/>
          <w:szCs w:val="27"/>
        </w:rPr>
        <w:t>ОИиОС</w:t>
      </w:r>
      <w:proofErr w:type="spellEnd"/>
      <w:r>
        <w:rPr>
          <w:color w:val="000000"/>
          <w:sz w:val="27"/>
          <w:szCs w:val="27"/>
        </w:rPr>
        <w:t>; участие в олимпиадах ЮИД.</w:t>
      </w:r>
    </w:p>
    <w:p w:rsidR="00353BA0" w:rsidRDefault="00353BA0" w:rsidP="00734B05">
      <w:pPr>
        <w:pStyle w:val="ad"/>
        <w:spacing w:before="120" w:beforeAutospacing="0" w:after="12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Совместно с комитетом по делам молодежи и сотрудниками ПДН в ежегодно проводятся встречи с несовершеннолетними в летних оздоровительных детских лагерях </w:t>
      </w:r>
      <w:proofErr w:type="spellStart"/>
      <w:r>
        <w:rPr>
          <w:color w:val="000000"/>
          <w:sz w:val="27"/>
          <w:szCs w:val="27"/>
        </w:rPr>
        <w:t>Неклиновского</w:t>
      </w:r>
      <w:proofErr w:type="spellEnd"/>
      <w:r>
        <w:rPr>
          <w:color w:val="000000"/>
          <w:sz w:val="27"/>
          <w:szCs w:val="27"/>
        </w:rPr>
        <w:t xml:space="preserve"> района.</w:t>
      </w:r>
    </w:p>
    <w:p w:rsidR="00353BA0" w:rsidRDefault="00353BA0" w:rsidP="00216A41">
      <w:pPr>
        <w:pStyle w:val="ad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Несколько раз в год в рамках правового и патриотического воспитания Советом организуются культурные мероприятия для несоверше</w:t>
      </w:r>
      <w:r w:rsidR="00216A41">
        <w:rPr>
          <w:color w:val="000000"/>
          <w:sz w:val="27"/>
          <w:szCs w:val="27"/>
        </w:rPr>
        <w:t xml:space="preserve">ннолетних, стоящих на учете ПДН. </w:t>
      </w:r>
      <w:r>
        <w:rPr>
          <w:color w:val="000000"/>
          <w:sz w:val="27"/>
          <w:szCs w:val="27"/>
        </w:rPr>
        <w:t>Члены и эксперты Совета ежемесячно участвуют в инструктажах</w:t>
      </w:r>
      <w:r w:rsidR="00216A41">
        <w:rPr>
          <w:color w:val="000000"/>
          <w:sz w:val="27"/>
          <w:szCs w:val="27"/>
        </w:rPr>
        <w:t xml:space="preserve"> нарядов, заступающих на службу. </w:t>
      </w:r>
      <w:r>
        <w:rPr>
          <w:color w:val="000000"/>
          <w:sz w:val="27"/>
          <w:szCs w:val="27"/>
        </w:rPr>
        <w:t>Регулярно организуются встречи с личны</w:t>
      </w:r>
      <w:r w:rsidR="00216A41">
        <w:rPr>
          <w:color w:val="000000"/>
          <w:sz w:val="27"/>
          <w:szCs w:val="27"/>
        </w:rPr>
        <w:t>м составом в дни занятия и т.д. Общественный совет</w:t>
      </w:r>
      <w:r>
        <w:rPr>
          <w:color w:val="000000"/>
          <w:sz w:val="27"/>
          <w:szCs w:val="27"/>
        </w:rPr>
        <w:t xml:space="preserve"> подготовлено и издано методическое пособие для сотрудников органов внутренних дел, в котором изложены права и обязанности сотрудников полиции, этические нормы, правила общения с гра</w:t>
      </w:r>
      <w:r w:rsidR="00216A41">
        <w:rPr>
          <w:color w:val="000000"/>
          <w:sz w:val="27"/>
          <w:szCs w:val="27"/>
        </w:rPr>
        <w:t>жданами и др. материалы</w:t>
      </w:r>
      <w:proofErr w:type="gramStart"/>
      <w:r w:rsidR="00216A41">
        <w:rPr>
          <w:color w:val="000000"/>
          <w:sz w:val="27"/>
          <w:szCs w:val="27"/>
        </w:rPr>
        <w:t>.</w:t>
      </w:r>
      <w:proofErr w:type="gramEnd"/>
      <w:r w:rsidR="00216A41">
        <w:rPr>
          <w:color w:val="000000"/>
          <w:sz w:val="27"/>
          <w:szCs w:val="27"/>
        </w:rPr>
        <w:t xml:space="preserve"> </w:t>
      </w:r>
      <w:proofErr w:type="gramStart"/>
      <w:r w:rsidR="00216A41">
        <w:rPr>
          <w:color w:val="000000"/>
          <w:sz w:val="27"/>
          <w:szCs w:val="27"/>
        </w:rPr>
        <w:t>и</w:t>
      </w:r>
      <w:proofErr w:type="gramEnd"/>
      <w:r w:rsidR="00216A41">
        <w:rPr>
          <w:color w:val="000000"/>
          <w:sz w:val="27"/>
          <w:szCs w:val="27"/>
        </w:rPr>
        <w:t xml:space="preserve"> т.д.</w:t>
      </w:r>
    </w:p>
    <w:p w:rsidR="00353BA0" w:rsidRDefault="00353BA0" w:rsidP="00353BA0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 считаю, что в дальнейшем необходимо совместно с другими подразделениями главка увеличить количество мероприятий по правовому просвещению сотрудников полиции и населения.</w:t>
      </w:r>
    </w:p>
    <w:p w:rsidR="00353BA0" w:rsidRDefault="00353BA0" w:rsidP="00353B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3C03" w:rsidRDefault="00D63C03" w:rsidP="00353B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3C03" w:rsidRDefault="00D63C03" w:rsidP="00353B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3C03" w:rsidRPr="006F0B19" w:rsidRDefault="00D63C03" w:rsidP="00353BA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7764D" w:rsidRPr="007D1C68" w:rsidRDefault="0007764D" w:rsidP="0061676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1C68">
        <w:rPr>
          <w:rFonts w:ascii="Times New Roman" w:hAnsi="Times New Roman" w:cs="Times New Roman"/>
          <w:sz w:val="26"/>
          <w:szCs w:val="26"/>
        </w:rPr>
        <w:lastRenderedPageBreak/>
        <w:t>По итогам заседания общественного совета при ГУ МВД России по Ростовской области:</w:t>
      </w:r>
    </w:p>
    <w:p w:rsidR="0007764D" w:rsidRPr="007D1C68" w:rsidRDefault="0007764D" w:rsidP="000776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D1C6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7D1C68">
        <w:rPr>
          <w:rFonts w:ascii="Times New Roman" w:hAnsi="Times New Roman" w:cs="Times New Roman"/>
          <w:b/>
          <w:sz w:val="26"/>
          <w:szCs w:val="26"/>
        </w:rPr>
        <w:t xml:space="preserve"> Е Ш </w:t>
      </w:r>
      <w:r w:rsidRPr="00353BA0">
        <w:rPr>
          <w:rFonts w:ascii="Times New Roman" w:hAnsi="Times New Roman" w:cs="Times New Roman"/>
          <w:b/>
          <w:sz w:val="26"/>
          <w:szCs w:val="26"/>
        </w:rPr>
        <w:t>Е</w:t>
      </w:r>
      <w:r w:rsidR="006F0B19">
        <w:rPr>
          <w:rFonts w:ascii="Times New Roman" w:hAnsi="Times New Roman" w:cs="Times New Roman"/>
          <w:b/>
          <w:sz w:val="26"/>
          <w:szCs w:val="26"/>
        </w:rPr>
        <w:t xml:space="preserve"> Н О:</w:t>
      </w:r>
    </w:p>
    <w:p w:rsidR="00353BA0" w:rsidRDefault="00353BA0" w:rsidP="00353BA0">
      <w:pPr>
        <w:pStyle w:val="ad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связи с летними каникулами осуществлять постоянный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обеспечением охраны общественного порядка в местах массового отдыха несовершеннолетних;</w:t>
      </w:r>
    </w:p>
    <w:p w:rsidR="000F7F99" w:rsidRPr="006F0B19" w:rsidRDefault="00353BA0" w:rsidP="000F7F99">
      <w:pPr>
        <w:pStyle w:val="ad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Совместно с подразделениями по делам несовершеннолетних осуществлять мероприятия по профилактике правонарушений среди несовершеннолетних в соответствии с планом Общественного совета при ГУ МВД России по Ростовской области и подразделе</w:t>
      </w:r>
      <w:r w:rsidR="007E402B">
        <w:rPr>
          <w:color w:val="000000"/>
          <w:sz w:val="27"/>
          <w:szCs w:val="27"/>
        </w:rPr>
        <w:t>ния по делам несовершеннолетних.</w:t>
      </w:r>
    </w:p>
    <w:p w:rsidR="007D1C68" w:rsidRPr="007E402B" w:rsidRDefault="007D1C68" w:rsidP="007E402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F7F99" w:rsidRPr="000F7F99" w:rsidRDefault="000F7F99" w:rsidP="000F7F99">
      <w:pPr>
        <w:pStyle w:val="ad"/>
        <w:spacing w:before="0" w:beforeAutospacing="0" w:after="120" w:afterAutospacing="0"/>
        <w:jc w:val="center"/>
        <w:rPr>
          <w:b/>
          <w:i/>
          <w:color w:val="000000"/>
          <w:sz w:val="27"/>
          <w:szCs w:val="27"/>
        </w:rPr>
      </w:pPr>
      <w:r w:rsidRPr="000F7F99">
        <w:rPr>
          <w:b/>
          <w:i/>
          <w:color w:val="000000"/>
          <w:sz w:val="27"/>
          <w:szCs w:val="27"/>
        </w:rPr>
        <w:t>Уважаемые участники заседания!</w:t>
      </w:r>
    </w:p>
    <w:p w:rsidR="000F7F99" w:rsidRDefault="000F7F99" w:rsidP="000F7F99">
      <w:pPr>
        <w:pStyle w:val="ad"/>
        <w:spacing w:before="0" w:beforeAutospacing="0" w:after="0" w:afterAutospacing="0"/>
        <w:ind w:firstLine="36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Уверен</w:t>
      </w:r>
      <w:proofErr w:type="gramEnd"/>
      <w:r>
        <w:rPr>
          <w:color w:val="000000"/>
          <w:sz w:val="27"/>
          <w:szCs w:val="27"/>
        </w:rPr>
        <w:t>, что и в дальнейшем мы продолжим сотрудничество на благо Ростовской области, повышение авторитета Донского полицейского главка и укрепления доверия общества к полиции. Благодарю за внимание!</w:t>
      </w:r>
    </w:p>
    <w:p w:rsidR="00437C4C" w:rsidRPr="007D1C68" w:rsidRDefault="00437C4C" w:rsidP="006A4EB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6A4EB8" w:rsidRPr="007D1C68" w:rsidRDefault="006A4EB8" w:rsidP="000F7F99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D1C68">
        <w:rPr>
          <w:rFonts w:ascii="Times New Roman" w:hAnsi="Times New Roman" w:cs="Times New Roman"/>
          <w:b/>
          <w:i/>
          <w:sz w:val="26"/>
          <w:szCs w:val="26"/>
        </w:rPr>
        <w:t>Закрытие заседания!</w:t>
      </w:r>
    </w:p>
    <w:p w:rsidR="00150DE4" w:rsidRPr="007E402B" w:rsidRDefault="00150DE4" w:rsidP="007E402B">
      <w:pPr>
        <w:pStyle w:val="a8"/>
        <w:spacing w:after="0"/>
        <w:ind w:left="0"/>
        <w:jc w:val="both"/>
        <w:rPr>
          <w:sz w:val="26"/>
          <w:szCs w:val="26"/>
        </w:rPr>
      </w:pPr>
    </w:p>
    <w:p w:rsidR="00507E56" w:rsidRPr="007E402B" w:rsidRDefault="00507E56" w:rsidP="007E402B">
      <w:pPr>
        <w:pStyle w:val="a8"/>
        <w:spacing w:after="0"/>
        <w:ind w:left="0"/>
        <w:jc w:val="both"/>
        <w:rPr>
          <w:sz w:val="26"/>
          <w:szCs w:val="26"/>
        </w:rPr>
      </w:pPr>
    </w:p>
    <w:p w:rsidR="00277550" w:rsidRPr="007D1C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7550" w:rsidRPr="007D1C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sz w:val="26"/>
          <w:szCs w:val="26"/>
        </w:rPr>
        <w:t>Председатель Общественного совета</w:t>
      </w:r>
    </w:p>
    <w:p w:rsidR="00277550" w:rsidRPr="007D1C68" w:rsidRDefault="00507E56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7E402B">
        <w:rPr>
          <w:rFonts w:ascii="Times New Roman" w:eastAsia="Times New Roman" w:hAnsi="Times New Roman" w:cs="Times New Roman"/>
          <w:sz w:val="26"/>
          <w:szCs w:val="26"/>
        </w:rPr>
        <w:t>ри ГУ МВД России по Ростовской области</w:t>
      </w:r>
    </w:p>
    <w:p w:rsidR="00277550" w:rsidRPr="007D1C68" w:rsidRDefault="00277550" w:rsidP="0027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D1C68">
        <w:rPr>
          <w:rFonts w:ascii="Times New Roman" w:eastAsia="Times New Roman" w:hAnsi="Times New Roman" w:cs="Times New Roman"/>
          <w:sz w:val="26"/>
          <w:szCs w:val="26"/>
        </w:rPr>
        <w:t>Заслуженный юрист России</w:t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Pr="007D1C68">
        <w:rPr>
          <w:rFonts w:ascii="Times New Roman" w:eastAsia="Times New Roman" w:hAnsi="Times New Roman" w:cs="Times New Roman"/>
          <w:sz w:val="26"/>
          <w:szCs w:val="26"/>
        </w:rPr>
        <w:tab/>
      </w:r>
      <w:r w:rsidR="007E402B">
        <w:rPr>
          <w:rFonts w:ascii="Times New Roman" w:eastAsia="Times New Roman" w:hAnsi="Times New Roman" w:cs="Times New Roman"/>
          <w:sz w:val="26"/>
          <w:szCs w:val="26"/>
        </w:rPr>
        <w:tab/>
        <w:t xml:space="preserve">  </w:t>
      </w:r>
      <w:r w:rsidRPr="007D1C68">
        <w:rPr>
          <w:rFonts w:ascii="Times New Roman" w:eastAsia="Times New Roman" w:hAnsi="Times New Roman" w:cs="Times New Roman"/>
          <w:sz w:val="26"/>
          <w:szCs w:val="26"/>
        </w:rPr>
        <w:t>Э.М. Шапошников</w:t>
      </w:r>
    </w:p>
    <w:sectPr w:rsidR="00277550" w:rsidRPr="007D1C68" w:rsidSect="00507E5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B76" w:rsidRDefault="009F5B76" w:rsidP="00507E56">
      <w:pPr>
        <w:spacing w:after="0" w:line="240" w:lineRule="auto"/>
      </w:pPr>
      <w:r>
        <w:separator/>
      </w:r>
    </w:p>
  </w:endnote>
  <w:endnote w:type="continuationSeparator" w:id="0">
    <w:p w:rsidR="009F5B76" w:rsidRDefault="009F5B76" w:rsidP="0050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B76" w:rsidRDefault="009F5B76" w:rsidP="00507E56">
      <w:pPr>
        <w:spacing w:after="0" w:line="240" w:lineRule="auto"/>
      </w:pPr>
      <w:r>
        <w:separator/>
      </w:r>
    </w:p>
  </w:footnote>
  <w:footnote w:type="continuationSeparator" w:id="0">
    <w:p w:rsidR="009F5B76" w:rsidRDefault="009F5B76" w:rsidP="00507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099411"/>
      <w:docPartObj>
        <w:docPartGallery w:val="Page Numbers (Top of Page)"/>
        <w:docPartUnique/>
      </w:docPartObj>
    </w:sdtPr>
    <w:sdtContent>
      <w:p w:rsidR="00507E56" w:rsidRDefault="00DC22C7">
        <w:pPr>
          <w:pStyle w:val="af0"/>
          <w:jc w:val="center"/>
        </w:pPr>
        <w:r>
          <w:fldChar w:fldCharType="begin"/>
        </w:r>
        <w:r w:rsidR="00507E56">
          <w:instrText>PAGE   \* MERGEFORMAT</w:instrText>
        </w:r>
        <w:r>
          <w:fldChar w:fldCharType="separate"/>
        </w:r>
        <w:r w:rsidR="00D63C03">
          <w:rPr>
            <w:noProof/>
          </w:rPr>
          <w:t>2</w:t>
        </w:r>
        <w:r>
          <w:fldChar w:fldCharType="end"/>
        </w:r>
      </w:p>
    </w:sdtContent>
  </w:sdt>
  <w:p w:rsidR="00507E56" w:rsidRDefault="00507E56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EE2"/>
    <w:multiLevelType w:val="hybridMultilevel"/>
    <w:tmpl w:val="F93E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25CB"/>
    <w:multiLevelType w:val="hybridMultilevel"/>
    <w:tmpl w:val="28EA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5442F"/>
    <w:multiLevelType w:val="hybridMultilevel"/>
    <w:tmpl w:val="1750DCC2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0F4925F1"/>
    <w:multiLevelType w:val="multilevel"/>
    <w:tmpl w:val="A2B22DA2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4177988"/>
    <w:multiLevelType w:val="hybridMultilevel"/>
    <w:tmpl w:val="50E607AC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D57FA"/>
    <w:multiLevelType w:val="hybridMultilevel"/>
    <w:tmpl w:val="9CA27E1C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1680"/>
    <w:multiLevelType w:val="hybridMultilevel"/>
    <w:tmpl w:val="3D2C3228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F2B59"/>
    <w:multiLevelType w:val="hybridMultilevel"/>
    <w:tmpl w:val="727C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6F29"/>
    <w:multiLevelType w:val="hybridMultilevel"/>
    <w:tmpl w:val="80F6D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F1747"/>
    <w:multiLevelType w:val="hybridMultilevel"/>
    <w:tmpl w:val="96909306"/>
    <w:lvl w:ilvl="0" w:tplc="B4E8DA5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28F756B2"/>
    <w:multiLevelType w:val="hybridMultilevel"/>
    <w:tmpl w:val="31142EB8"/>
    <w:lvl w:ilvl="0" w:tplc="30F45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BF4C5B"/>
    <w:multiLevelType w:val="hybridMultilevel"/>
    <w:tmpl w:val="E9C2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24175"/>
    <w:multiLevelType w:val="hybridMultilevel"/>
    <w:tmpl w:val="A8E2850E"/>
    <w:lvl w:ilvl="0" w:tplc="3B3009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51F1C"/>
    <w:multiLevelType w:val="hybridMultilevel"/>
    <w:tmpl w:val="6D26E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F75AB1"/>
    <w:multiLevelType w:val="hybridMultilevel"/>
    <w:tmpl w:val="366E8702"/>
    <w:lvl w:ilvl="0" w:tplc="DC60C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EC4858"/>
    <w:multiLevelType w:val="hybridMultilevel"/>
    <w:tmpl w:val="8FD4272C"/>
    <w:lvl w:ilvl="0" w:tplc="6ED68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D57F78"/>
    <w:multiLevelType w:val="hybridMultilevel"/>
    <w:tmpl w:val="EE8C2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8"/>
  </w:num>
  <w:num w:numId="8">
    <w:abstractNumId w:val="15"/>
  </w:num>
  <w:num w:numId="9">
    <w:abstractNumId w:val="1"/>
  </w:num>
  <w:num w:numId="10">
    <w:abstractNumId w:val="10"/>
  </w:num>
  <w:num w:numId="11">
    <w:abstractNumId w:val="0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6"/>
  </w:num>
  <w:num w:numId="15">
    <w:abstractNumId w:val="4"/>
  </w:num>
  <w:num w:numId="16">
    <w:abstractNumId w:val="1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7550"/>
    <w:rsid w:val="00012D01"/>
    <w:rsid w:val="000145DB"/>
    <w:rsid w:val="000445B1"/>
    <w:rsid w:val="0007764D"/>
    <w:rsid w:val="00091C59"/>
    <w:rsid w:val="000D0A9B"/>
    <w:rsid w:val="000F7F99"/>
    <w:rsid w:val="001224F2"/>
    <w:rsid w:val="001474F0"/>
    <w:rsid w:val="00150DE4"/>
    <w:rsid w:val="00153652"/>
    <w:rsid w:val="00163EFF"/>
    <w:rsid w:val="001719A6"/>
    <w:rsid w:val="001B0092"/>
    <w:rsid w:val="001E5B82"/>
    <w:rsid w:val="00206648"/>
    <w:rsid w:val="00216A41"/>
    <w:rsid w:val="002217CD"/>
    <w:rsid w:val="00223EB8"/>
    <w:rsid w:val="00237EF9"/>
    <w:rsid w:val="00277550"/>
    <w:rsid w:val="002D6F92"/>
    <w:rsid w:val="002E3F11"/>
    <w:rsid w:val="002F643A"/>
    <w:rsid w:val="00307506"/>
    <w:rsid w:val="00341A48"/>
    <w:rsid w:val="00353BA0"/>
    <w:rsid w:val="003767F6"/>
    <w:rsid w:val="003A06AB"/>
    <w:rsid w:val="003E7D81"/>
    <w:rsid w:val="00410BCB"/>
    <w:rsid w:val="00415042"/>
    <w:rsid w:val="00421744"/>
    <w:rsid w:val="00437C4C"/>
    <w:rsid w:val="004608DD"/>
    <w:rsid w:val="00464D1A"/>
    <w:rsid w:val="00471064"/>
    <w:rsid w:val="004719EC"/>
    <w:rsid w:val="00482235"/>
    <w:rsid w:val="004F546A"/>
    <w:rsid w:val="00501E38"/>
    <w:rsid w:val="005047E1"/>
    <w:rsid w:val="00507E56"/>
    <w:rsid w:val="00512B1D"/>
    <w:rsid w:val="00516E2D"/>
    <w:rsid w:val="00556AE1"/>
    <w:rsid w:val="005774F8"/>
    <w:rsid w:val="005C2A0A"/>
    <w:rsid w:val="005D0C9B"/>
    <w:rsid w:val="005E169D"/>
    <w:rsid w:val="0061676C"/>
    <w:rsid w:val="0068777E"/>
    <w:rsid w:val="006A4EB8"/>
    <w:rsid w:val="006D20B5"/>
    <w:rsid w:val="006E2F40"/>
    <w:rsid w:val="006F0B19"/>
    <w:rsid w:val="00734B05"/>
    <w:rsid w:val="007573C7"/>
    <w:rsid w:val="00762866"/>
    <w:rsid w:val="0076609E"/>
    <w:rsid w:val="0078716C"/>
    <w:rsid w:val="00791064"/>
    <w:rsid w:val="007A313B"/>
    <w:rsid w:val="007B13BE"/>
    <w:rsid w:val="007D1C68"/>
    <w:rsid w:val="007E402B"/>
    <w:rsid w:val="007E5C3C"/>
    <w:rsid w:val="008B0B28"/>
    <w:rsid w:val="008C26FD"/>
    <w:rsid w:val="008C3368"/>
    <w:rsid w:val="008D4A52"/>
    <w:rsid w:val="008F7FA5"/>
    <w:rsid w:val="00930642"/>
    <w:rsid w:val="00961415"/>
    <w:rsid w:val="00981A48"/>
    <w:rsid w:val="00984417"/>
    <w:rsid w:val="00996E0E"/>
    <w:rsid w:val="009A2F90"/>
    <w:rsid w:val="009D7D6D"/>
    <w:rsid w:val="009F5B76"/>
    <w:rsid w:val="00A05891"/>
    <w:rsid w:val="00A602C3"/>
    <w:rsid w:val="00A71884"/>
    <w:rsid w:val="00A91D60"/>
    <w:rsid w:val="00AC49E6"/>
    <w:rsid w:val="00AE57E1"/>
    <w:rsid w:val="00AF3700"/>
    <w:rsid w:val="00B931E7"/>
    <w:rsid w:val="00B94290"/>
    <w:rsid w:val="00BA0146"/>
    <w:rsid w:val="00BB5E7D"/>
    <w:rsid w:val="00C14B48"/>
    <w:rsid w:val="00C355B0"/>
    <w:rsid w:val="00C621C3"/>
    <w:rsid w:val="00C6353F"/>
    <w:rsid w:val="00CA1C67"/>
    <w:rsid w:val="00CC7A76"/>
    <w:rsid w:val="00D1038B"/>
    <w:rsid w:val="00D24585"/>
    <w:rsid w:val="00D32D5A"/>
    <w:rsid w:val="00D63C03"/>
    <w:rsid w:val="00D6567C"/>
    <w:rsid w:val="00D72785"/>
    <w:rsid w:val="00D80B5C"/>
    <w:rsid w:val="00DC22C7"/>
    <w:rsid w:val="00DF1351"/>
    <w:rsid w:val="00E13E74"/>
    <w:rsid w:val="00E143FB"/>
    <w:rsid w:val="00E809A2"/>
    <w:rsid w:val="00EF0D77"/>
    <w:rsid w:val="00EF7E39"/>
    <w:rsid w:val="00F279AE"/>
    <w:rsid w:val="00F30818"/>
    <w:rsid w:val="00F564D2"/>
    <w:rsid w:val="00F629D7"/>
    <w:rsid w:val="00F863C4"/>
    <w:rsid w:val="00FC0B3F"/>
    <w:rsid w:val="00FF3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18"/>
  </w:style>
  <w:style w:type="paragraph" w:styleId="5">
    <w:name w:val="heading 5"/>
    <w:basedOn w:val="a"/>
    <w:link w:val="50"/>
    <w:uiPriority w:val="9"/>
    <w:qFormat/>
    <w:rsid w:val="00BB5E7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550"/>
    <w:pPr>
      <w:ind w:left="720"/>
      <w:contextualSpacing/>
    </w:pPr>
  </w:style>
  <w:style w:type="paragraph" w:styleId="a4">
    <w:name w:val="No Spacing"/>
    <w:link w:val="a5"/>
    <w:uiPriority w:val="1"/>
    <w:qFormat/>
    <w:rsid w:val="002775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2775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50">
    <w:name w:val="Заголовок 5 Знак"/>
    <w:basedOn w:val="a0"/>
    <w:link w:val="5"/>
    <w:uiPriority w:val="9"/>
    <w:rsid w:val="00BB5E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150DE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150D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150DE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150D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A4EB8"/>
    <w:rPr>
      <w:b/>
      <w:bCs/>
    </w:rPr>
  </w:style>
  <w:style w:type="character" w:customStyle="1" w:styleId="apple-converted-space">
    <w:name w:val="apple-converted-space"/>
    <w:basedOn w:val="a0"/>
    <w:rsid w:val="006A4EB8"/>
  </w:style>
  <w:style w:type="paragraph" w:styleId="2">
    <w:name w:val="Body Text Indent 2"/>
    <w:basedOn w:val="a"/>
    <w:link w:val="20"/>
    <w:uiPriority w:val="99"/>
    <w:semiHidden/>
    <w:unhideWhenUsed/>
    <w:rsid w:val="006A4EB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A4EB8"/>
  </w:style>
  <w:style w:type="paragraph" w:styleId="ab">
    <w:name w:val="footnote text"/>
    <w:basedOn w:val="a"/>
    <w:link w:val="ac"/>
    <w:rsid w:val="006A4E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6A4EB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6A4EB8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044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D7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7D6D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07E56"/>
  </w:style>
  <w:style w:type="paragraph" w:styleId="af2">
    <w:name w:val="footer"/>
    <w:basedOn w:val="a"/>
    <w:link w:val="af3"/>
    <w:uiPriority w:val="99"/>
    <w:unhideWhenUsed/>
    <w:rsid w:val="00507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07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7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2019-08-08T08:16:00Z</cp:lastPrinted>
  <dcterms:created xsi:type="dcterms:W3CDTF">2019-08-13T06:40:00Z</dcterms:created>
  <dcterms:modified xsi:type="dcterms:W3CDTF">2019-08-13T06:40:00Z</dcterms:modified>
</cp:coreProperties>
</file>