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ПРОТОКОЛ № </w:t>
      </w:r>
      <w:bookmarkStart w:id="0" w:name="_GoBack"/>
      <w:bookmarkEnd w:id="0"/>
      <w:r w:rsidR="005D0C9B">
        <w:rPr>
          <w:rFonts w:ascii="Times New Roman" w:hAnsi="Times New Roman" w:cs="Times New Roman"/>
          <w:sz w:val="26"/>
          <w:szCs w:val="26"/>
        </w:rPr>
        <w:t>2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ЗАСЕДАНИЕ ОБЩЕСТВЕННОГО СОВЕТА </w:t>
      </w:r>
    </w:p>
    <w:p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г. Ростов-на-Дону</w:t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Pr="008C3368">
        <w:rPr>
          <w:rFonts w:ascii="Times New Roman" w:hAnsi="Times New Roman" w:cs="Times New Roman"/>
          <w:sz w:val="26"/>
          <w:szCs w:val="26"/>
        </w:rPr>
        <w:tab/>
      </w:r>
      <w:r w:rsidR="005D0C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3368">
        <w:rPr>
          <w:rFonts w:ascii="Times New Roman" w:hAnsi="Times New Roman" w:cs="Times New Roman"/>
          <w:sz w:val="26"/>
          <w:szCs w:val="26"/>
        </w:rPr>
        <w:t xml:space="preserve">     </w:t>
      </w:r>
      <w:r w:rsidR="00150DE4">
        <w:rPr>
          <w:rFonts w:ascii="Times New Roman" w:hAnsi="Times New Roman" w:cs="Times New Roman"/>
          <w:sz w:val="26"/>
          <w:szCs w:val="26"/>
        </w:rPr>
        <w:t>«24» августа</w:t>
      </w:r>
      <w:r w:rsidRPr="008C3368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150DE4" w:rsidRDefault="00277550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НАЧАЛЬНИК ГУ МВД РОССИИ ПО РОСТОВСКОЙ ОБЛАСТИ</w:t>
      </w:r>
    </w:p>
    <w:p w:rsidR="00150DE4" w:rsidRPr="00150DE4" w:rsidRDefault="00150DE4" w:rsidP="00150DE4">
      <w:pPr>
        <w:jc w:val="center"/>
        <w:rPr>
          <w:rFonts w:ascii="Times New Roman" w:hAnsi="Times New Roman" w:cs="Times New Roman"/>
          <w:sz w:val="26"/>
          <w:szCs w:val="26"/>
        </w:rPr>
      </w:pPr>
      <w:r w:rsidRPr="00150DE4">
        <w:rPr>
          <w:rFonts w:ascii="Times New Roman" w:hAnsi="Times New Roman" w:cs="Times New Roman"/>
          <w:sz w:val="26"/>
          <w:szCs w:val="26"/>
        </w:rPr>
        <w:t>ГЕНЕРАЛ-МАЙОР ПОЛИЦИИ АГАРКОВ ОЛЕГ ПАВЛОВИЧ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Члены Общественного совета, представители органов внутренних дел.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150DE4" w:rsidRDefault="00277550" w:rsidP="0027755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>Вступительное слово</w:t>
      </w:r>
      <w:r w:rsidRPr="008C3368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8C3368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начальника Главного управления МВД России по Ростовской области, </w:t>
      </w:r>
      <w:r w:rsidR="00150DE4" w:rsidRPr="00150DE4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генерал-майора полиции </w:t>
      </w:r>
      <w:r w:rsidR="00150DE4" w:rsidRPr="00150D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Олега Павловича</w:t>
      </w:r>
      <w:r w:rsidR="00150DE4" w:rsidRPr="00150DE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="00150DE4" w:rsidRPr="00150DE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Агаркова</w:t>
      </w:r>
      <w:proofErr w:type="spellEnd"/>
      <w:r w:rsidRPr="00150DE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77550" w:rsidRPr="008C3368" w:rsidRDefault="00277550" w:rsidP="00A7188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D0C9B" w:rsidRPr="00C6353F" w:rsidRDefault="005774F8" w:rsidP="005D0C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Олег Павлович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Агарков</w:t>
      </w:r>
      <w:proofErr w:type="spellEnd"/>
      <w:r w:rsidR="005D0C9B" w:rsidRPr="00C6353F">
        <w:rPr>
          <w:rFonts w:ascii="Times New Roman" w:hAnsi="Times New Roman" w:cs="Times New Roman"/>
          <w:sz w:val="26"/>
          <w:szCs w:val="26"/>
        </w:rPr>
        <w:t xml:space="preserve"> поприветствовал членов совета и выразил уверенность в эффективности  дальнейшей совместной деятельности</w:t>
      </w:r>
      <w:r w:rsidR="00C6353F" w:rsidRPr="00C6353F">
        <w:rPr>
          <w:rFonts w:ascii="Times New Roman" w:hAnsi="Times New Roman" w:cs="Times New Roman"/>
          <w:sz w:val="26"/>
          <w:szCs w:val="26"/>
        </w:rPr>
        <w:t>,</w:t>
      </w:r>
      <w:r w:rsidR="00C6353F" w:rsidRPr="00C63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отметив, что на ближайшее время им запланирован ряд рабочих встреч с представителями общественного совета.</w:t>
      </w:r>
    </w:p>
    <w:p w:rsidR="00A71884" w:rsidRPr="00150DE4" w:rsidRDefault="00A71884" w:rsidP="00150DE4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BB5E7D" w:rsidRPr="008C3368" w:rsidRDefault="00BB5E7D" w:rsidP="00BB5E7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7EF9" w:rsidRPr="008C3368" w:rsidRDefault="00237EF9" w:rsidP="00237EF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150DE4" w:rsidRPr="001224F2" w:rsidRDefault="00BB5E7D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8C3368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150DE4" w:rsidRPr="001224F2">
        <w:rPr>
          <w:rFonts w:cs="Times New Roman"/>
          <w:color w:val="000000"/>
          <w:sz w:val="26"/>
          <w:szCs w:val="26"/>
          <w:lang w:val="ru-RU"/>
        </w:rPr>
        <w:t>В этом году Общественным советом при ГУ МВД России по Ростовской области была проделана следующая работа.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По традиции, решением Общественного совета, по итогам работы 2016 года, с учетом показателей опросов общественного мнения и результатов деятельности территориальных органов внутренних дел, вручены кубки лучшим подразделениям полиции и общественным советам.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Опросы общественного мнения изучали состояние правопорядка, оценку жителями своей личной и имущественной защищенности, деятельности участковых уполномоченных, ГИБДД и наружных служб. Мы планируем и дальше вести эту работу совместно с ВЦИОМ, о результатах опросов я так же традиционно буду докладывать руководству главка.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Советом организованы и регулярно проводятся выездные рабочие встречи с руководителями горрайорганов и личным составом. В ходе встреч участникам доводится информация о результатах опросов общественного мнения, проведенных при поддержке ВЦИОМ-Юг в 2013-2016 гг.; для принятия руководителями </w:t>
      </w:r>
      <w:r w:rsidRPr="001224F2">
        <w:rPr>
          <w:rFonts w:cs="Times New Roman"/>
          <w:color w:val="000000"/>
          <w:sz w:val="26"/>
          <w:szCs w:val="26"/>
          <w:lang w:val="ru-RU"/>
        </w:rPr>
        <w:lastRenderedPageBreak/>
        <w:t>структурных подразделений полиции соответствующих управленческих решений. Благодаря в том числе и этой работе удалось добиться серьезных результатов; мы отмечаем рост доверия населения к полиции с 50% до 66%.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По рекомендации общественного совета главка, территориальными общественными советами проведены проверки подразделений по вопросам миграции МВД РФ и подразделений ГИБДД; большинство советов приняли участие в проведении всероссийской акции «Дороги без недостатков».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Отчеты о деятельности совета главка и территориальных советов размещаются на сайте Общественного совета, созданного осенью 2015 года; а также в СМИ. В настоящее время посещаемость сайта доходит от пятисот до девятисот человек в день, это высокий показатель для ведомственного ресурса. 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Не так давно Общественным советом подписаны еще два соглашения о сотрудничестве, которые обеспечивают правовую основу для взаимодействия с отдельными органами власти и общественными организациями.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Подписаны соглашения с:</w:t>
      </w:r>
    </w:p>
    <w:p w:rsidR="00150DE4" w:rsidRPr="001224F2" w:rsidRDefault="00150DE4" w:rsidP="00150DE4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proofErr w:type="spellStart"/>
      <w:r w:rsidRPr="001224F2">
        <w:rPr>
          <w:rFonts w:cs="Times New Roman"/>
          <w:color w:val="000000"/>
          <w:sz w:val="26"/>
          <w:szCs w:val="26"/>
          <w:lang w:val="ru-RU"/>
        </w:rPr>
        <w:t>Шахтинской</w:t>
      </w:r>
      <w:proofErr w:type="spellEnd"/>
      <w:r w:rsidRPr="001224F2">
        <w:rPr>
          <w:rFonts w:cs="Times New Roman"/>
          <w:color w:val="000000"/>
          <w:sz w:val="26"/>
          <w:szCs w:val="26"/>
          <w:lang w:val="ru-RU"/>
        </w:rPr>
        <w:t xml:space="preserve"> Епархией Русской Православной Церкви;</w:t>
      </w:r>
    </w:p>
    <w:p w:rsidR="00150DE4" w:rsidRPr="001224F2" w:rsidRDefault="00150DE4" w:rsidP="00150DE4">
      <w:pPr>
        <w:pStyle w:val="Standard"/>
        <w:numPr>
          <w:ilvl w:val="0"/>
          <w:numId w:val="4"/>
        </w:numPr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Союзом Торгово-промышленной палаты Ростовской области.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В нынешнем году Общественным советом проведено более 50 мероприятий. В частности, результатом взаимодействия с Министерством культуры стало участие во всех областных мероприятиях с наградами Общественного совета; с Министерством спорта – спортивные состязания на кубок Общественного совета главка. Уверен, что присутствие Общественного совета главка полиции в культурном и спортивном пространстве региона, участие в благотворительных проектах работает на формирование доверия к полиции, повышает имидж ее сотрудников, способствует большей открытости Управления.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В рамках подписанного в прошлом году соглашения с Управлением </w:t>
      </w:r>
      <w:proofErr w:type="spellStart"/>
      <w:r w:rsidRPr="001224F2">
        <w:rPr>
          <w:rFonts w:cs="Times New Roman"/>
          <w:color w:val="000000"/>
          <w:sz w:val="26"/>
          <w:szCs w:val="26"/>
          <w:lang w:val="ru-RU"/>
        </w:rPr>
        <w:t>Россельхознадзора</w:t>
      </w:r>
      <w:proofErr w:type="spellEnd"/>
      <w:r w:rsidRPr="001224F2">
        <w:rPr>
          <w:rFonts w:cs="Times New Roman"/>
          <w:color w:val="000000"/>
          <w:sz w:val="26"/>
          <w:szCs w:val="26"/>
          <w:lang w:val="ru-RU"/>
        </w:rPr>
        <w:t xml:space="preserve"> по Ростовской, Волгоградской, Астраханской областям и Республике Калмыкия Общественный совет и советы при горрайорганах приняли участие операции по сохранению биоресурсов «Путина», в ходе которой проведено множество мероприятий, и в текущем году суммарные показатели работы превысили результаты прошлого года.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На итоговом совещании оперативного штаба было отмечено, что мероприятия в рамках операции в этом году не были обжалованы гражданами и не получили отрицательных отзывов в СМИ; а так же не поступило жалоб на действия сотрудников правоохранительных органов. 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sz w:val="26"/>
          <w:szCs w:val="26"/>
        </w:rPr>
        <w:t>Отдельным направлением деятельности Общественного совета главка полиции области можно выделить патронаж над детскими домами области; работу с детьми, попавшими в трудную жизненную ситуацию; участие в проектах, связанных с социальной адаптацией детей-инвалидов; информационную поддержку молодежных патриотических акций. Так,</w:t>
      </w:r>
      <w:r w:rsidRPr="001224F2">
        <w:rPr>
          <w:rFonts w:cs="Times New Roman"/>
          <w:sz w:val="26"/>
          <w:szCs w:val="26"/>
          <w:lang w:val="ru-RU"/>
        </w:rPr>
        <w:t xml:space="preserve"> </w:t>
      </w:r>
      <w:r w:rsidRPr="001224F2">
        <w:rPr>
          <w:rFonts w:cs="Times New Roman"/>
          <w:color w:val="000000"/>
          <w:sz w:val="26"/>
          <w:szCs w:val="26"/>
          <w:lang w:val="ru-RU"/>
        </w:rPr>
        <w:t xml:space="preserve">10 июня в станице </w:t>
      </w:r>
      <w:proofErr w:type="spellStart"/>
      <w:r w:rsidRPr="001224F2">
        <w:rPr>
          <w:rFonts w:cs="Times New Roman"/>
          <w:color w:val="000000"/>
          <w:sz w:val="26"/>
          <w:szCs w:val="26"/>
          <w:lang w:val="ru-RU"/>
        </w:rPr>
        <w:t>Манычской</w:t>
      </w:r>
      <w:proofErr w:type="spellEnd"/>
      <w:r w:rsidRPr="001224F2">
        <w:rPr>
          <w:rFonts w:cs="Times New Roman"/>
          <w:color w:val="000000"/>
          <w:sz w:val="26"/>
          <w:szCs w:val="26"/>
          <w:lang w:val="ru-RU"/>
        </w:rPr>
        <w:t xml:space="preserve"> Багаевского района прошел фестиваль творчества детей-инвалидов «Дети Солнца».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8 августа Общественный совет при ГУ МВД России по Ростовской области организовал отдых на Черноморском побережье детям сотрудников погибших при выполнении служебных обязанностей и инвалидов вследствие военной травмы. Десять детей отправились отдыхать в санаторно-оздоровительный лагерь под Геленджиком «Жемчужина моря» на 21 день. Профинансировал приобретение путевок эксперт Общественного совета Сергей </w:t>
      </w:r>
      <w:proofErr w:type="spellStart"/>
      <w:r w:rsidRPr="001224F2">
        <w:rPr>
          <w:rFonts w:cs="Times New Roman"/>
          <w:color w:val="000000"/>
          <w:sz w:val="26"/>
          <w:szCs w:val="26"/>
          <w:lang w:val="ru-RU"/>
        </w:rPr>
        <w:t>Болдырев</w:t>
      </w:r>
      <w:proofErr w:type="spellEnd"/>
      <w:r w:rsidRPr="001224F2">
        <w:rPr>
          <w:rFonts w:cs="Times New Roman"/>
          <w:color w:val="000000"/>
          <w:sz w:val="26"/>
          <w:szCs w:val="26"/>
          <w:lang w:val="ru-RU"/>
        </w:rPr>
        <w:t>.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 xml:space="preserve">Надеюсь, и в дальнейшем мы продолжим развитие сотрудничества на благо </w:t>
      </w:r>
      <w:r w:rsidRPr="001224F2">
        <w:rPr>
          <w:rFonts w:cs="Times New Roman"/>
          <w:color w:val="000000"/>
          <w:sz w:val="26"/>
          <w:szCs w:val="26"/>
          <w:lang w:val="ru-RU"/>
        </w:rPr>
        <w:lastRenderedPageBreak/>
        <w:t>Ростовской области, повышение авторитета Донского главка и укрепления доверия общества к полиции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Приоритетными направлениями деятельности Общественного совета при ГУ МВД России по Ростовской остаются: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усиление контроля за деятельностью органов и подразделений ГУ МВД России по Ростовской области;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регулярные отчеты руководителей территориальных органов на заседании общественных советов по вопросам организации правопорядка, а также организации взаимодействия советов с другими органами власти и населением;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оказание содействия общественным советам при горрайорганах области;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изучение общественного мнения о деятельности органов внутренних дел;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усиление работы по снижению протестной активности среди несовершеннолетних и профилактика вовлечения их в экстремистские организации (совместно с Управлением ПДН);</w:t>
      </w:r>
    </w:p>
    <w:p w:rsidR="00150DE4" w:rsidRPr="001224F2" w:rsidRDefault="00150DE4" w:rsidP="00150DE4">
      <w:pPr>
        <w:pStyle w:val="Standard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• организация и проведение конкурсов для представителей СМИ на лучшее освещение деятельности полиции.</w:t>
      </w:r>
    </w:p>
    <w:p w:rsidR="00150DE4" w:rsidRPr="001224F2" w:rsidRDefault="00150DE4" w:rsidP="00150DE4">
      <w:pPr>
        <w:pStyle w:val="Standard"/>
        <w:ind w:left="720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150DE4" w:rsidRPr="001224F2" w:rsidRDefault="00150DE4" w:rsidP="00150DE4">
      <w:pPr>
        <w:pStyle w:val="Standard"/>
        <w:tabs>
          <w:tab w:val="left" w:pos="0"/>
        </w:tabs>
        <w:spacing w:after="120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Текущий год богат на юбилеи:</w:t>
      </w:r>
    </w:p>
    <w:p w:rsidR="00150DE4" w:rsidRPr="001224F2" w:rsidRDefault="00150DE4" w:rsidP="00150DE4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100 лет образования МВД;</w:t>
      </w:r>
    </w:p>
    <w:p w:rsidR="00150DE4" w:rsidRPr="001224F2" w:rsidRDefault="00150DE4" w:rsidP="00150DE4">
      <w:pPr>
        <w:pStyle w:val="Standard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>80 лет Ростовской области.</w:t>
      </w:r>
    </w:p>
    <w:p w:rsidR="00150DE4" w:rsidRPr="001224F2" w:rsidRDefault="00150DE4" w:rsidP="00150DE4">
      <w:pPr>
        <w:pStyle w:val="Standard"/>
        <w:tabs>
          <w:tab w:val="left" w:pos="0"/>
        </w:tabs>
        <w:jc w:val="both"/>
        <w:rPr>
          <w:sz w:val="26"/>
          <w:szCs w:val="26"/>
          <w:lang w:val="ru-RU"/>
        </w:rPr>
      </w:pPr>
      <w:r w:rsidRPr="001224F2">
        <w:rPr>
          <w:rFonts w:cs="Times New Roman"/>
          <w:color w:val="000000"/>
          <w:sz w:val="26"/>
          <w:szCs w:val="26"/>
          <w:lang w:val="ru-RU"/>
        </w:rPr>
        <w:tab/>
        <w:t xml:space="preserve">Мы решили эти юбилеи встретить по особенному. Впервые мы будем проводить </w:t>
      </w:r>
      <w:r w:rsidRPr="001224F2">
        <w:rPr>
          <w:sz w:val="26"/>
          <w:szCs w:val="26"/>
          <w:bdr w:val="none" w:sz="0" w:space="0" w:color="auto" w:frame="1"/>
        </w:rPr>
        <w:t>музыкальн</w:t>
      </w:r>
      <w:proofErr w:type="spellStart"/>
      <w:r w:rsidRPr="001224F2">
        <w:rPr>
          <w:sz w:val="26"/>
          <w:szCs w:val="26"/>
          <w:bdr w:val="none" w:sz="0" w:space="0" w:color="auto" w:frame="1"/>
          <w:lang w:val="ru-RU"/>
        </w:rPr>
        <w:t>ую</w:t>
      </w:r>
      <w:proofErr w:type="spellEnd"/>
      <w:r w:rsidRPr="001224F2">
        <w:rPr>
          <w:sz w:val="26"/>
          <w:szCs w:val="26"/>
          <w:bdr w:val="none" w:sz="0" w:space="0" w:color="auto" w:frame="1"/>
        </w:rPr>
        <w:t xml:space="preserve"> </w:t>
      </w:r>
      <w:r w:rsidRPr="001224F2">
        <w:rPr>
          <w:sz w:val="26"/>
          <w:szCs w:val="26"/>
        </w:rPr>
        <w:t>акци</w:t>
      </w:r>
      <w:proofErr w:type="spellStart"/>
      <w:r w:rsidRPr="001224F2">
        <w:rPr>
          <w:sz w:val="26"/>
          <w:szCs w:val="26"/>
          <w:lang w:val="ru-RU"/>
        </w:rPr>
        <w:t>ю</w:t>
      </w:r>
      <w:proofErr w:type="spellEnd"/>
      <w:r w:rsidRPr="001224F2">
        <w:rPr>
          <w:sz w:val="26"/>
          <w:szCs w:val="26"/>
          <w:lang w:val="ru-RU"/>
        </w:rPr>
        <w:t xml:space="preserve"> </w:t>
      </w:r>
      <w:r w:rsidRPr="001224F2">
        <w:rPr>
          <w:sz w:val="26"/>
          <w:szCs w:val="26"/>
        </w:rPr>
        <w:t>«</w:t>
      </w:r>
      <w:r w:rsidRPr="001224F2">
        <w:rPr>
          <w:sz w:val="26"/>
          <w:szCs w:val="26"/>
          <w:bdr w:val="none" w:sz="0" w:space="0" w:color="auto" w:frame="1"/>
        </w:rPr>
        <w:t>Служу Закону</w:t>
      </w:r>
      <w:r w:rsidRPr="001224F2">
        <w:rPr>
          <w:sz w:val="26"/>
          <w:szCs w:val="26"/>
        </w:rPr>
        <w:t>»</w:t>
      </w:r>
      <w:r w:rsidRPr="001224F2">
        <w:rPr>
          <w:sz w:val="26"/>
          <w:szCs w:val="26"/>
          <w:lang w:val="ru-RU"/>
        </w:rPr>
        <w:t xml:space="preserve"> среди </w:t>
      </w:r>
      <w:r w:rsidRPr="001224F2">
        <w:rPr>
          <w:sz w:val="26"/>
          <w:szCs w:val="26"/>
          <w:bdr w:val="none" w:sz="0" w:space="0" w:color="auto" w:frame="1"/>
        </w:rPr>
        <w:t>сотрудников силовых структур</w:t>
      </w:r>
      <w:r w:rsidRPr="001224F2">
        <w:rPr>
          <w:sz w:val="26"/>
          <w:szCs w:val="26"/>
          <w:bdr w:val="none" w:sz="0" w:space="0" w:color="auto" w:frame="1"/>
          <w:lang w:val="ru-RU"/>
        </w:rPr>
        <w:t xml:space="preserve">, </w:t>
      </w:r>
      <w:r w:rsidRPr="001224F2">
        <w:rPr>
          <w:sz w:val="26"/>
          <w:szCs w:val="26"/>
        </w:rPr>
        <w:t>которая проводиться при поддержке Правительства Ростовской области</w:t>
      </w:r>
      <w:r w:rsidRPr="001224F2">
        <w:rPr>
          <w:sz w:val="26"/>
          <w:szCs w:val="26"/>
          <w:lang w:val="ru-RU"/>
        </w:rPr>
        <w:t xml:space="preserve">. </w:t>
      </w:r>
    </w:p>
    <w:p w:rsidR="00150DE4" w:rsidRPr="004E271F" w:rsidRDefault="00150DE4" w:rsidP="00150DE4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1224F2" w:rsidRPr="006A4EB8" w:rsidRDefault="00150DE4" w:rsidP="001224F2">
      <w:pPr>
        <w:pStyle w:val="a3"/>
        <w:numPr>
          <w:ilvl w:val="0"/>
          <w:numId w:val="1"/>
        </w:numPr>
        <w:ind w:hanging="720"/>
        <w:jc w:val="both"/>
        <w:rPr>
          <w:rFonts w:cs="Times New Roman"/>
          <w:b/>
          <w:sz w:val="26"/>
          <w:szCs w:val="26"/>
          <w:u w:val="single"/>
        </w:rPr>
      </w:pPr>
      <w:r w:rsidRPr="00150DE4">
        <w:rPr>
          <w:rFonts w:ascii="Times New Roman" w:hAnsi="Times New Roman" w:cs="Times New Roman"/>
          <w:b/>
          <w:sz w:val="26"/>
          <w:szCs w:val="26"/>
          <w:u w:val="single"/>
        </w:rPr>
        <w:t>Выступление начальника отдела организации деятельности подразделения по делам несовершеннолетних полковника полиции Иванов Виталий Николаевич: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Главным управлением МВД России по Ростовской области, во взаимодействии с заинтересованными министерствами и ведомствами, на постоянной основе реализуется комплекс организационно-практических мер, направленных на стабилизацию криминальной обстановки в подростковой среде, предупреждение безнадзорности и правонарушений несовершеннолетних, профилактику семейного неблагополучия, выявление лиц, вовлекающих подростков в преступную и антиобщественную деятельность. 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Комплекс реализуемых в текущем году мероприятий позволяет сохранить стабильную обстановку в сфере преступности несовершеннолетних, а по итогам работы за 7 месяцев добиться ее снижения на 19,7% (568/707), удельный вес подростковой преступности уменьшился на 0,4% (3,3%/3,7%).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структуре преступности несовершеннолетних отмечается снижение таких преступлений как: убийства (-50%, 1/2), разбои (-18,2%, 9/11), грабежи (-10,2%, 53/59), кражи (-20,0%, 396/495), а также преступлений, связанных с наркотиками (-22,2%,14/18).Число несовершеннолетних участников преступлений в текущем году имеет тенденцию к снижению (-17,9%, 526/641), уменьшилось количество преступлений совершенных несовершеннолетними в группах со взрослыми лицами </w:t>
      </w:r>
      <w:r w:rsidRPr="006A4EB8">
        <w:rPr>
          <w:rFonts w:ascii="Times New Roman" w:hAnsi="Times New Roman" w:cs="Times New Roman"/>
          <w:sz w:val="26"/>
          <w:szCs w:val="26"/>
        </w:rPr>
        <w:lastRenderedPageBreak/>
        <w:t xml:space="preserve">на 4,8% (157/165). В целях профилактики безнадзорности и правонарушений несовершеннолетних, профилактики семейного неблагополучия, активизации работы по правовому просвещению молодежи, в том числе несовершеннолетних, с использованием средств массовой информации регулярно осуществляется разъяснение и значимость норм уголовного и  административного  законодательства   Российской   Федерации.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результате принятых мер по ранней профилактике преступности несовершеннолетних, за 7 месяцев 2017 года удалось сократить на 24,6 % количество общественно опасных деяний, совершенных несовершеннолетними до достижения возраста привлечения их к уголовной ответственности (269/357). Число  несовершеннолетних, совершивших   данные   деяния, уменьшилось на 16% (341/406).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целях профилактики общественно-опасных деяний и правонарушений несовершеннолетних, за 7 месяцев  2017 года в ЦВСНП УМВД России по г. Ростову-на-Дону сотрудниками ПДН ГУ МВД России по Ростовской области помещено 349  несовершеннолетних.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Практика показывает, что одной из мер, способных оказывать влияние на процесс исправления подростков и оздоровление обстановки в семье является организация индивидуально-профилактической работы.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целях предупреждения противоправных деяний, в том числе повторных, индивидуальной профилактической работой за 7 месяцев 2017 года было охвачено более 3 тысяч подростков (3937), 2393 родителей, не выполняющий своих законных обязанностей   по     воспитанию    несовершеннолетних, более 300 групп подростков антиобщественной направленности (373).                             Основная    часть      профилактической разъяснительной работы проводится в рамках целевых профилактических мероприятий и межведомственных комплексных операций. Так, в текущем году подготовлено и проведено 3174 мероприятий профилактического характера по линии несовершеннолетних, как на плановой основе, так и в инициативном порядке, </w:t>
      </w:r>
      <w:r w:rsidRPr="006A4EB8">
        <w:rPr>
          <w:rFonts w:ascii="Times New Roman" w:hAnsi="Times New Roman" w:cs="Times New Roman"/>
          <w:spacing w:val="-6"/>
          <w:sz w:val="26"/>
          <w:szCs w:val="26"/>
        </w:rPr>
        <w:t>направленных на предупреждение безнадзорности и правонарушений несовершеннолетних, раннюю профилактику семейного неблагополучия, противоправного поведения взрослых лиц в отношении несовершеннолетних.</w:t>
      </w:r>
    </w:p>
    <w:p w:rsidR="006A4EB8" w:rsidRPr="006A4EB8" w:rsidRDefault="006A4EB8" w:rsidP="006A4EB8">
      <w:pPr>
        <w:pStyle w:val="a8"/>
        <w:spacing w:after="0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t>Так, по инициативе УОДУУП и ПДН ГУ МВД России по Ростовской области в период с 27.02.2017  по  04.03.2017 на территории области проведен 1 этап оперативно-профилактического  мероприятия «Безопасное детство», второй этап операции будет проведен с 4 по 11 сентября 2017 года. Особое внимание организации профилактической работы уделяется в рамках межведомственных мероприятий «Подросток», «Курорт-2017».</w:t>
      </w:r>
    </w:p>
    <w:p w:rsidR="006A4EB8" w:rsidRPr="006A4EB8" w:rsidRDefault="006A4EB8" w:rsidP="006A4EB8">
      <w:pPr>
        <w:pStyle w:val="a8"/>
        <w:spacing w:after="0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 В 2017 году сотрудниками органов внутренних дел Главного управления МВД России по Ростовской области в целях недопущения экстремистских проявлений в молодежной среде продолжена реализация ряда комплексных мер профилактического характера. Одним из наиболее эффективных направлений профилактики проявлений экстремизма в </w:t>
      </w:r>
      <w:r w:rsidRPr="006A4EB8">
        <w:rPr>
          <w:color w:val="080000"/>
          <w:sz w:val="26"/>
          <w:szCs w:val="26"/>
        </w:rPr>
        <w:t>подростковой среде</w:t>
      </w:r>
      <w:r w:rsidRPr="006A4EB8">
        <w:rPr>
          <w:sz w:val="26"/>
          <w:szCs w:val="26"/>
        </w:rPr>
        <w:t xml:space="preserve"> является </w:t>
      </w:r>
      <w:r w:rsidRPr="006A4EB8">
        <w:rPr>
          <w:sz w:val="26"/>
          <w:szCs w:val="26"/>
        </w:rPr>
        <w:lastRenderedPageBreak/>
        <w:t>проведение сотрудниками подразделений по делам несовершеннолетних на постоянной основе разъяснительной работы в учебных заведениях, повышение уровня правосознания и правовой грамотности учащихся.</w:t>
      </w:r>
    </w:p>
    <w:p w:rsidR="006A4EB8" w:rsidRPr="006A4EB8" w:rsidRDefault="006A4EB8" w:rsidP="006A4EB8">
      <w:pPr>
        <w:pStyle w:val="a8"/>
        <w:spacing w:after="0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С этой целью сотрудниками полиции во взаимодействии с муниципальными органами системы профилактики безнадзорности и правонарушений несовершеннолетних в текущем году организованы и проведены более 6 тысяч бесед в образовательных учреждениях области (6380), в том числе с разъяснениями учащимся понятий «радикального ислама», «неофит» и ряда других, а также видов ответственности за участие в действиях экстремистского характера. Особый акцент в проводимой работе сделан на учащихся 11-х классов школ, с которыми проведены 1090 встреч, в ходе которых подросткам доведена информация о способах противодействия вовлечению в радикальные религиозные группы, последствиях террористических и экстремистских акций. Ежемесячно на территориях обслуживания УМВД-ОМВД России по Ростовской области, в рамках проведения </w:t>
      </w:r>
      <w:proofErr w:type="spellStart"/>
      <w:r w:rsidRPr="006A4EB8">
        <w:rPr>
          <w:sz w:val="26"/>
          <w:szCs w:val="26"/>
        </w:rPr>
        <w:t>спецмероприятий</w:t>
      </w:r>
      <w:proofErr w:type="spellEnd"/>
      <w:r w:rsidRPr="006A4EB8">
        <w:rPr>
          <w:sz w:val="26"/>
          <w:szCs w:val="26"/>
        </w:rPr>
        <w:t xml:space="preserve"> по линии несовершеннолетних проводятся целенаправленные мероприятия по профилактике экстремистских проявлений среди подростков и молодежи, групповой преступности данной направленности, в том числе обследования территории на предмет выявления общественных и религиозных молодежных объединений экстремистской направленности. За 7 месяцев текущего года по линии несовершеннолетних проведено более трех  тысяч    профилактических  рейдов ( 3174 ), в том числе по профилактике терроризма и экстремизма в молодежной среде, в ходе которых проведены проверки мест концентрации и проведения досуга несовершеннолетних. 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Всего в текущем году, в том числе и по итогам проведённых мероприятий, выявлено и поставлено на учет в ПДН 178 групп несовершеннолетних антиобщественной направленности, в число которых входят 3174 участника. Групп подростков экстремистской направленности не выявлено. 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Совместно с представителями муниципальных комиссий по делам несовершеннолетних и защите их прав в школах области проведено 734 «Дня большой профилактики», в ходе которых отработаны на причастность к совершению правонарушений и преступлений подростки, состоящие на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учете и учете в подразделениях по делам несовершеннолетних.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Реализация мероприятий по недопущению экстремистских проявлений в молодежной среде находится на постоянном контроле у руководства ГУ МВД России по Ростовской области.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Во исполнение соглашения Главного управления МВД России по Ростовской области и Министерства общего и профессионального образования области в 9 образовательных учреждениях г. Ростова-на-Дону а также в. г. Таганроге  и  г.Белой  Калитве   созданы и функционируют «полицейские классы».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Организован цикл правовых тренингов, проводимых сотрудниками Главного управления МВД России по Ростовской области, совместно с сотрудниками регионального ГУФСИН на базе Донской публичной библиотеки для несовершеннолетних, вступивших в конфликт с законом. Учитывая, что к данной категории детей нужен особый подход и дополнительные меры, </w:t>
      </w:r>
      <w:r w:rsidRPr="006A4EB8">
        <w:rPr>
          <w:rFonts w:ascii="Times New Roman" w:hAnsi="Times New Roman" w:cs="Times New Roman"/>
          <w:sz w:val="26"/>
          <w:szCs w:val="26"/>
        </w:rPr>
        <w:lastRenderedPageBreak/>
        <w:t>сотрудниками органов внутренних дел области предпринимаются попытки привлечь к этой работе наиболее авторитетных людей различных структур муниципальных образований.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По инициативе руководства Главного управления МВД России по Ростовской области в регионе реализуется «институт наставничества» за несовершеннолетними, оказавшимися в трудной жизненной ситуации, состоящими на учетах в органах внутренних дел. В настоящее время за 2346 несовершеннолетними закреплены шефы-наставники, как из числа сотрудников органов внутренних дел, представителей общественности, ветеранов МВД. </w:t>
      </w:r>
    </w:p>
    <w:p w:rsidR="006A4EB8" w:rsidRPr="006A4EB8" w:rsidRDefault="006A4EB8" w:rsidP="006A4EB8">
      <w:pPr>
        <w:tabs>
          <w:tab w:val="left" w:pos="6379"/>
          <w:tab w:val="left" w:pos="7720"/>
        </w:tabs>
        <w:spacing w:after="0"/>
        <w:ind w:right="-9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Так, заместитель председателя общественного совета МО МВД России «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Красносулинский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Дубченко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Сергей Владимирович майор полиции в отставке, закреплен за несовершеннолетней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Дергачевой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Полиной Альбертовной 30.05.2001 г.р., учащейся техникума, состоит на учете с 23.11.2015 года – основание употребление наркотических средств без назначения врача. Мать несовершеннолетней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Дергачевой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П.А., проживает в другом городе, воспитанием дочери практически не занимается. Наставником на постоянной основе проводится профилактическая работа с несовершеннолетней, направленная на коррекцию поведения, нормализацию обстановки в семье, недопустимости употребления наркотических средств.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Член общественного совета МО МВД России «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Красносулинский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>»</w:t>
      </w:r>
      <w:r w:rsidRPr="006A4E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Лисицкий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Александр Викторович капитан полиции в отставке закреплен за несовершеннолетним</w:t>
      </w:r>
      <w:r w:rsidRPr="006A4EB8">
        <w:rPr>
          <w:rFonts w:ascii="Times New Roman" w:hAnsi="Times New Roman" w:cs="Times New Roman"/>
          <w:color w:val="0D0D0D"/>
          <w:sz w:val="26"/>
          <w:szCs w:val="26"/>
        </w:rPr>
        <w:t xml:space="preserve"> Дудко Ярославом Эдуардовичем, который состоит на учете в ПДН за употребление спиртных напитков. Наставником </w:t>
      </w:r>
      <w:r w:rsidRPr="006A4EB8">
        <w:rPr>
          <w:rFonts w:ascii="Times New Roman" w:hAnsi="Times New Roman" w:cs="Times New Roman"/>
          <w:sz w:val="26"/>
          <w:szCs w:val="26"/>
        </w:rPr>
        <w:t>на постоянной основе проводится профилактическая работа с подростком, организован его  досуг, подросток привлекается  к трудовой деятельности в летний период времени. с целью пропаганды здорового образа жизни несовершеннолетнего наставником, был организован поход на футбольный матч. В результате проделанной работы несовершеннолетний перестал употреблять спиртные напитки, бродяжничать. У подростка наладились взаимоотношения с матерью.</w:t>
      </w:r>
    </w:p>
    <w:p w:rsidR="006A4EB8" w:rsidRPr="006A4EB8" w:rsidRDefault="006A4EB8" w:rsidP="006A4EB8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На профилактическом учете в ОПДН ОМВД России по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Сальскому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району состоит 63 подростка, за которыми закреплены шефы-наставники из числа сотрудников ОМВД  и представителей общественности. При участии наставников проведена выездная экскурсия к памятным местам г.Сальска, посещены братская могила «Жертвам фашизма», мемориал «Поклон», памятный комплекс «Ветеранам боевых действий, Аллея славы».  При участии ветерана МВД 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Лохманова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С.Г., проведено спортивное мероприятие для воспитанников центра помощи детям с.Сандата, социально-реабилитационного  центра 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 района. </w:t>
      </w:r>
    </w:p>
    <w:p w:rsidR="006A4EB8" w:rsidRPr="006A4EB8" w:rsidRDefault="006A4EB8" w:rsidP="006A4EB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Председатель Совета ветеранов ОМВД России по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Белокалитвинскому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  району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Кутявин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Владимир Викторович организовал шефство над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подучётным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Зацепиным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Денисом Сергеевичем 2001 г.р., состоящим на учете в ПДН за совершение грабежа, определил несовершеннолетнего в секцию футбола, затем бокса. В настоящее время несовершеннолетний является активным участником </w:t>
      </w:r>
      <w:r w:rsidRPr="006A4EB8">
        <w:rPr>
          <w:rFonts w:ascii="Times New Roman" w:hAnsi="Times New Roman" w:cs="Times New Roman"/>
          <w:sz w:val="26"/>
          <w:szCs w:val="26"/>
        </w:rPr>
        <w:lastRenderedPageBreak/>
        <w:t>районных и областных соревнований по боксу. Представители ветеранской организации помогли трудоустроится отцу несовершеннолетнего, как результат- улучшение психологического климата в семье.</w:t>
      </w:r>
      <w:r w:rsidRPr="006A4EB8">
        <w:rPr>
          <w:rFonts w:ascii="Times New Roman" w:hAnsi="Times New Roman" w:cs="Times New Roman"/>
          <w:sz w:val="26"/>
          <w:szCs w:val="26"/>
        </w:rPr>
        <w:tab/>
      </w:r>
    </w:p>
    <w:p w:rsidR="006A4EB8" w:rsidRPr="006A4EB8" w:rsidRDefault="006A4EB8" w:rsidP="006A4EB8">
      <w:pPr>
        <w:tabs>
          <w:tab w:val="left" w:pos="3216"/>
        </w:tabs>
        <w:spacing w:after="0"/>
        <w:ind w:firstLine="851"/>
        <w:jc w:val="both"/>
        <w:outlineLvl w:val="1"/>
        <w:rPr>
          <w:rFonts w:ascii="Times New Roman" w:eastAsia="BatangChe" w:hAnsi="Times New Roman" w:cs="Times New Roman"/>
          <w:bCs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Совместно с Ростовской областной общественной организацией «Ростов без наркотиков» для несовершеннолетних, нуждающихся в помощи государства в мае 2017 года проведен очередной этап спортивной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акции «Звёзды спорта против наркотиков».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При взаимодействии с Комитетом по молодежной политике Ростовской области   успешно  реализуется социально - ориентированный молодежный проект «Премьера» (работа с трудными подростками средствами искусства).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4EB8">
        <w:rPr>
          <w:rFonts w:ascii="Times New Roman" w:eastAsia="BatangChe" w:hAnsi="Times New Roman" w:cs="Times New Roman"/>
          <w:bCs/>
          <w:sz w:val="26"/>
          <w:szCs w:val="26"/>
        </w:rPr>
        <w:t xml:space="preserve">Проект реализуется на базе Ростовского филиала Российского государственного университета правосудия. </w:t>
      </w:r>
      <w:r w:rsidRPr="006A4EB8">
        <w:rPr>
          <w:rFonts w:ascii="Times New Roman" w:hAnsi="Times New Roman" w:cs="Times New Roman"/>
          <w:bCs/>
          <w:sz w:val="26"/>
          <w:szCs w:val="26"/>
        </w:rPr>
        <w:t xml:space="preserve">Ежегодно итоговым мероприятием проекта является театральная постановка с участием подростков, состоящих на учетах в органах внутренних дел в главных ролях. </w:t>
      </w:r>
      <w:r w:rsidRPr="006A4EB8">
        <w:rPr>
          <w:rFonts w:ascii="Times New Roman" w:hAnsi="Times New Roman" w:cs="Times New Roman"/>
          <w:sz w:val="26"/>
          <w:szCs w:val="26"/>
        </w:rPr>
        <w:t xml:space="preserve">В День защиты детей 1 июня   2017  года   в  академическом театре им. М. Горького   состоялась премьера  нового спектакля   проекта  - музыкальной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пьессы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«Бабий бунт: новости из станицы», зрителями являлись </w:t>
      </w:r>
      <w:r w:rsidRPr="006A4EB8">
        <w:rPr>
          <w:rFonts w:ascii="Times New Roman" w:hAnsi="Times New Roman" w:cs="Times New Roman"/>
          <w:bCs/>
          <w:sz w:val="26"/>
          <w:szCs w:val="26"/>
        </w:rPr>
        <w:t xml:space="preserve">учащиеся реабилитационных центров, воспитанники детских домов, несовершеннолетние состоящие на профилактических  учетах  в </w:t>
      </w:r>
      <w:proofErr w:type="spellStart"/>
      <w:r w:rsidRPr="006A4EB8">
        <w:rPr>
          <w:rFonts w:ascii="Times New Roman" w:hAnsi="Times New Roman" w:cs="Times New Roman"/>
          <w:bCs/>
          <w:sz w:val="26"/>
          <w:szCs w:val="26"/>
        </w:rPr>
        <w:t>КДНиЗП</w:t>
      </w:r>
      <w:proofErr w:type="spellEnd"/>
      <w:r w:rsidRPr="006A4EB8">
        <w:rPr>
          <w:rFonts w:ascii="Times New Roman" w:hAnsi="Times New Roman" w:cs="Times New Roman"/>
          <w:bCs/>
          <w:sz w:val="26"/>
          <w:szCs w:val="26"/>
        </w:rPr>
        <w:t xml:space="preserve"> и ПДН.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eastAsia="BatangChe" w:hAnsi="Times New Roman" w:cs="Times New Roman"/>
          <w:bCs/>
          <w:sz w:val="26"/>
          <w:szCs w:val="26"/>
        </w:rPr>
        <w:t xml:space="preserve">Основные участники спектакля – юные актеры включаются в проект по направлениям от подразделений  по делам несовершеннолетних, а также руководства школ и средних профессиональных учебных заведений (из числа состоящих  на  </w:t>
      </w:r>
      <w:proofErr w:type="spellStart"/>
      <w:r w:rsidRPr="006A4EB8">
        <w:rPr>
          <w:rFonts w:ascii="Times New Roman" w:eastAsia="BatangChe" w:hAnsi="Times New Roman" w:cs="Times New Roman"/>
          <w:bCs/>
          <w:sz w:val="26"/>
          <w:szCs w:val="26"/>
        </w:rPr>
        <w:t>внутришкольных</w:t>
      </w:r>
      <w:proofErr w:type="spellEnd"/>
      <w:r w:rsidRPr="006A4EB8">
        <w:rPr>
          <w:rFonts w:ascii="Times New Roman" w:eastAsia="BatangChe" w:hAnsi="Times New Roman" w:cs="Times New Roman"/>
          <w:bCs/>
          <w:sz w:val="26"/>
          <w:szCs w:val="26"/>
        </w:rPr>
        <w:t xml:space="preserve">  учетах  в  учебных  заведениях). Особое </w:t>
      </w:r>
      <w:r w:rsidRPr="006A4EB8">
        <w:rPr>
          <w:rFonts w:ascii="Times New Roman" w:hAnsi="Times New Roman" w:cs="Times New Roman"/>
          <w:sz w:val="26"/>
          <w:szCs w:val="26"/>
        </w:rPr>
        <w:t xml:space="preserve">внимание профилактике правонарушений и преступлений несовершеннолетних уделяется в летних период. Во исполнение приказа МВД России №114 от 09.03.2017 г. «О мерах по обеспечению общественного порядка и общественной безопасности в период летнего курортного сезона 2017 года» Главным управлением МВД России по Ростовской области предпринят ряд мер организационно-профилактического характера. С начала летней оздоровительной кампании 2017 года на территории Ростовской области приступили к работе 38 стационарных объектов с круглосуточным пребыванием, 2 стационарных палаточных лагеря, 790 пришкольных оздоровительных лагерей с дневным пребыванием детей. </w:t>
      </w:r>
    </w:p>
    <w:p w:rsidR="006A4EB8" w:rsidRPr="006A4EB8" w:rsidRDefault="006A4EB8" w:rsidP="006A4EB8">
      <w:pPr>
        <w:tabs>
          <w:tab w:val="left" w:pos="321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По состоянию на 17 августа 2017 года на территории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района отдыхают и проходят оздоровление 835 детей из Юго-Восточных регионов Украины, в том числе 85 человек в Детском оздоровительном комплексе «Спутник» и 750 человек в Детском оздоровительном лагере «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Дмитриадовский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».     С 25.06.2017 по 15.07.2017 на территории детского оздоровительного лагеря «Орлёнок» 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 района  организовано  проведение лагерной смены для 105  несовершеннолетних, состоящих на учетах в органах внутренних дел. Комитетом   по   молодежной   политике Ростовской области при взаимодействии  с  подразделениями  по делам несовершеннолетних, комиссиями по делам </w:t>
      </w:r>
      <w:r w:rsidRPr="006A4EB8">
        <w:rPr>
          <w:rFonts w:ascii="Times New Roman" w:hAnsi="Times New Roman" w:cs="Times New Roman"/>
          <w:sz w:val="26"/>
          <w:szCs w:val="26"/>
        </w:rPr>
        <w:lastRenderedPageBreak/>
        <w:t xml:space="preserve">несовершеннолетних и защите их прав  организован   5 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 лагерь «Прорыв»  на  базе оздоровительного центра в  Усть-Донецком районе Ростовской области для 120 несовершеннолетних, состоящих на учетах  в органах  внутренних дел  Ростовской области и находящихся в трудной жизненной ситуации. В соответствии с планом организационно-практических мероприятий по обеспечению общественного порядка и безопасности в период летнего курортного сезона на территории Ростовской области проведено 549 специализированных оперативно-профилактических мероприятий.  Сотрудниками территориальных органов внутренних дел в местах организованного отдыха несовершеннолетних проведено 1578 лекций и бесед о недопустимости совершения преступлений и правонарушений, употребления спиртных напитков, наркотических и одурманивающих веществ, осторожного обращения с огнем в пожароопасный период, соблюдения мер предосторожности на водоемах. С начала летней оздоровительной кампании 2017 года организованными видами отдыха охвачен 1171 несовершеннолетний, состоящий на профилактическом учете в подразделениях по делам несовершеннолетних,   в   том числе 303 направлены в оздоровительные лагеря с круглосуточным пребыванием, 487 приняли участие в работе пришкольных лагерей с дневным пребыванием, 276 охвачено другими видами отдыха.  </w:t>
      </w:r>
    </w:p>
    <w:p w:rsidR="006A4EB8" w:rsidRPr="006A4EB8" w:rsidRDefault="006A4EB8" w:rsidP="006A4EB8">
      <w:pPr>
        <w:pStyle w:val="a3"/>
        <w:keepNext/>
        <w:widowControl w:val="0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проведенных профилактических мероприятиях приняли участие 1200 сотрудников органов внутренних дел, в том числе 571 участковый уполномоченный полиции, 278 инспекторов по делам несовершеннолетних, 351 сотрудник других служб.  </w:t>
      </w:r>
    </w:p>
    <w:p w:rsidR="006A4EB8" w:rsidRPr="006A4EB8" w:rsidRDefault="006A4EB8" w:rsidP="006A4EB8">
      <w:pPr>
        <w:pStyle w:val="a6"/>
        <w:tabs>
          <w:tab w:val="left" w:pos="709"/>
        </w:tabs>
        <w:spacing w:after="0"/>
        <w:ind w:firstLine="851"/>
        <w:jc w:val="both"/>
        <w:rPr>
          <w:sz w:val="26"/>
          <w:szCs w:val="26"/>
        </w:rPr>
      </w:pPr>
      <w:r w:rsidRPr="006A4EB8">
        <w:rPr>
          <w:sz w:val="26"/>
          <w:szCs w:val="26"/>
        </w:rPr>
        <w:t>В целях профилактики гибели детей на водоемах на территории Ростовской области с 30 июня по 07 июля 2017 года проведено оперативно-профилактическое мероприятие «Подросток-Водоем».</w:t>
      </w:r>
    </w:p>
    <w:p w:rsidR="006A4EB8" w:rsidRPr="006A4EB8" w:rsidRDefault="006A4EB8" w:rsidP="006A4EB8">
      <w:pPr>
        <w:pStyle w:val="a6"/>
        <w:tabs>
          <w:tab w:val="left" w:pos="709"/>
        </w:tabs>
        <w:spacing w:after="0"/>
        <w:ind w:firstLine="851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В </w:t>
      </w:r>
      <w:r w:rsidRPr="006A4EB8">
        <w:rPr>
          <w:bCs/>
          <w:sz w:val="26"/>
          <w:szCs w:val="26"/>
        </w:rPr>
        <w:t xml:space="preserve">ходе проведения ОПМ </w:t>
      </w:r>
      <w:r w:rsidRPr="006A4EB8">
        <w:rPr>
          <w:sz w:val="26"/>
          <w:szCs w:val="26"/>
        </w:rPr>
        <w:t xml:space="preserve">сотрудниками отдела ПДН Главка совместно с территориальными органами МВД России по Ростовской области, представителями спасательных служб МЧС, ГИМС г.Ростова-на-Дону на катере ГУ МВД России по Ростовской области проводились рейдовые мероприятия на акватории реки Дон в г.Ростове-на-Дону, Азовском, </w:t>
      </w:r>
      <w:proofErr w:type="spellStart"/>
      <w:r w:rsidRPr="006A4EB8">
        <w:rPr>
          <w:sz w:val="26"/>
          <w:szCs w:val="26"/>
        </w:rPr>
        <w:t>Аксайском</w:t>
      </w:r>
      <w:proofErr w:type="spellEnd"/>
      <w:r w:rsidRPr="006A4EB8">
        <w:rPr>
          <w:sz w:val="26"/>
          <w:szCs w:val="26"/>
        </w:rPr>
        <w:t>, Багаевском, Семикаракорском, Усть-Донецком  районах.</w:t>
      </w:r>
    </w:p>
    <w:p w:rsidR="006A4EB8" w:rsidRPr="006A4EB8" w:rsidRDefault="006A4EB8" w:rsidP="006A4EB8">
      <w:pPr>
        <w:pStyle w:val="a6"/>
        <w:spacing w:after="0"/>
        <w:ind w:firstLine="851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В ходе операции было организовано взаимодействие  с  МЧС  по  выявлению  нарушений ст. 2.7 Областного закона от 25.10.2002 №273-ЗС «Нарушение правил охраны жизни людей на водных объектах», выявлено 26 правонарушений. В ходе ОПМ принимались меры к родителям, допустившим безнадзорное нахождение несовершеннолетних на водоемах. </w:t>
      </w:r>
    </w:p>
    <w:p w:rsidR="006A4EB8" w:rsidRPr="006A4EB8" w:rsidRDefault="006A4EB8" w:rsidP="006A4E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             Так, сотрудниками  ОМВД России по Багаевскому району  2  июля 2017 года во время рейда выявлен десятимесячный  ребенок,  купающийся  в реке  с  восьмилетней сестрой. В отношении матери несовершеннолетних составлен административный протокол по ст. 5.35 КРФ об АП, направлен на комиссию по делам несовершеннолетних Администрации Багаевского района. Данная гражданка поставлена на профилактический  учет  в  подразделение   по  делам  несовершеннолетних. </w:t>
      </w:r>
    </w:p>
    <w:p w:rsidR="006A4EB8" w:rsidRPr="006A4EB8" w:rsidRDefault="006A4EB8" w:rsidP="006A4E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lastRenderedPageBreak/>
        <w:t xml:space="preserve">              В Железнодорожном районе г.Ростова-на-Дону выявлены две несовершеннолетние  сестры 8 и 6 лет, купающиеся в реке Дон, без присмотра взрослых. При  доставлении  детей  по месту жительства было установлено, что  девочки проживают с отцом и его родителями, мать ушла из  семьи еще с одним маленьким ребенком ее местонахождение неизвестно, условия проживания несовершеннолетних антисанитарные. В отношении отца несовершеннолетних был составлен административный протокол по ст. 5.35 КРФ об АП за неисполнение обязанностей по воспитанию несовершеннолетних.  Органы опеки и попечительства Железнодорожного района семью по месту жительства посещали, однако подразделение по делам несовершеннолетних   о  ней  не  проинформировали.  </w:t>
      </w:r>
    </w:p>
    <w:p w:rsidR="006A4EB8" w:rsidRPr="006A4EB8" w:rsidRDefault="006A4EB8" w:rsidP="006A4E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              В Морозовском районе на водоеме  было выявлено 2 безнадзорных ребенка -мальчик  13  лет  (ребенок  инвалид больной эпилепсией  с нарушением речи)  и  его брат - четырехлетний малыш,  отец несовершеннолетних привел  детей на водоем, злоупотребил алкоголем и уснул. В отношении отца составлен административный протокол по ст. 5.35 КРФ об АП за неисполнение обязанностей   по  воспитанию несовершеннолетних.</w:t>
      </w:r>
    </w:p>
    <w:p w:rsidR="006A4EB8" w:rsidRPr="006A4EB8" w:rsidRDefault="006A4EB8" w:rsidP="006A4EB8">
      <w:pPr>
        <w:pStyle w:val="a6"/>
        <w:tabs>
          <w:tab w:val="left" w:pos="709"/>
        </w:tabs>
        <w:spacing w:after="0"/>
        <w:ind w:firstLine="851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      За время проведения ОПМ выявлено 1515 административных правонарушений, в том числе по: ч. 1 ст. 5.35 КРФ об АП–461; ст. 20.20 КРФ об АП –87; ст. 20.21 КРФ об АП –25; ст. 20.22 КРФ об АП –15; ст. 6.10 КРФ об АП-9, по ст. 2.7 Областного закона от 25.10.2002 № 273 – 3С выявлено 26 правонарушений. В местах отдыха граждан проведено 1710 </w:t>
      </w:r>
      <w:r w:rsidRPr="006A4EB8">
        <w:rPr>
          <w:color w:val="C00000"/>
          <w:sz w:val="26"/>
          <w:szCs w:val="26"/>
        </w:rPr>
        <w:t xml:space="preserve"> </w:t>
      </w:r>
      <w:r w:rsidRPr="006A4EB8">
        <w:rPr>
          <w:sz w:val="26"/>
          <w:szCs w:val="26"/>
        </w:rPr>
        <w:t>разъяснительных  бесед. Проведение ОПМ широко освещалось в средствах массовой информации, организовано  63 выступления в печатных изданиях  и  9 на радио и телевидении.</w:t>
      </w:r>
    </w:p>
    <w:p w:rsidR="006A4EB8" w:rsidRPr="006A4EB8" w:rsidRDefault="006A4EB8" w:rsidP="006A4EB8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      За время проведения мероприятий несчастных случаев, связанных с получением травм и гибелью детей на водоёмах не допущено.</w:t>
      </w:r>
    </w:p>
    <w:p w:rsidR="006A4EB8" w:rsidRPr="006A4EB8" w:rsidRDefault="006A4EB8" w:rsidP="006A4EB8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 Деятельность   по     профилактике   преступлений  и правонарушений  несовершеннолетних, защите прав и законных интересов несовершеннолетних, детского травматизма  находится на постоянном контроле руководства полиции по охране общественного порядка Главного управления МВД России по Ростовской области.          </w:t>
      </w:r>
    </w:p>
    <w:p w:rsidR="006A4EB8" w:rsidRDefault="006A4EB8" w:rsidP="001224F2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1224F2" w:rsidRDefault="006A4EB8" w:rsidP="001224F2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numPr>
          <w:ilvl w:val="0"/>
          <w:numId w:val="1"/>
        </w:numPr>
        <w:ind w:hanging="720"/>
        <w:jc w:val="both"/>
        <w:rPr>
          <w:rFonts w:cs="Times New Roman"/>
          <w:b/>
          <w:sz w:val="26"/>
          <w:szCs w:val="26"/>
          <w:u w:val="single"/>
        </w:rPr>
      </w:pPr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заместителя начальника УОООП  ГУ  МВД  России    по   Ростовской области   полковника   полиции Малявка Валерия Юрьевича:</w:t>
      </w:r>
    </w:p>
    <w:p w:rsidR="006A4EB8" w:rsidRPr="006A4EB8" w:rsidRDefault="006A4EB8" w:rsidP="006A4EB8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01 сентября 2017 года на территории Ростовской области запланировано проведение торжественных мероприятий, посвященных началу нового учебного года.</w:t>
      </w:r>
    </w:p>
    <w:p w:rsidR="006A4EB8" w:rsidRPr="006A4EB8" w:rsidRDefault="006A4EB8" w:rsidP="006A4EB8">
      <w:pPr>
        <w:keepNext/>
        <w:widowControl w:val="0"/>
        <w:suppressAutoHyphens/>
        <w:spacing w:after="0" w:line="223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lastRenderedPageBreak/>
        <w:t xml:space="preserve">Торжественные мероприятия, посвященные «Дню знаний», </w:t>
      </w:r>
      <w:r w:rsidRPr="006A4EB8">
        <w:rPr>
          <w:rFonts w:ascii="Times New Roman" w:hAnsi="Times New Roman" w:cs="Times New Roman"/>
          <w:bCs/>
          <w:sz w:val="26"/>
          <w:szCs w:val="26"/>
        </w:rPr>
        <w:t xml:space="preserve">пройдут </w:t>
      </w:r>
      <w:r w:rsidRPr="006A4EB8">
        <w:rPr>
          <w:rFonts w:ascii="Times New Roman" w:hAnsi="Times New Roman" w:cs="Times New Roman"/>
          <w:sz w:val="26"/>
          <w:szCs w:val="26"/>
        </w:rPr>
        <w:t>в 1246</w:t>
      </w:r>
      <w:r w:rsidRPr="006A4EB8">
        <w:rPr>
          <w:rFonts w:ascii="Times New Roman" w:hAnsi="Times New Roman" w:cs="Times New Roman"/>
          <w:bCs/>
          <w:sz w:val="26"/>
          <w:szCs w:val="26"/>
        </w:rPr>
        <w:t xml:space="preserve"> образовательных учреждениях (</w:t>
      </w:r>
      <w:r w:rsidRPr="006A4EB8">
        <w:rPr>
          <w:rFonts w:ascii="Times New Roman" w:hAnsi="Times New Roman" w:cs="Times New Roman"/>
          <w:bCs/>
          <w:i/>
          <w:sz w:val="26"/>
          <w:szCs w:val="26"/>
        </w:rPr>
        <w:t xml:space="preserve">1102 - школы, 97 – </w:t>
      </w:r>
      <w:r w:rsidRPr="006A4EB8">
        <w:rPr>
          <w:rFonts w:ascii="Times New Roman" w:hAnsi="Times New Roman" w:cs="Times New Roman"/>
          <w:i/>
          <w:sz w:val="26"/>
          <w:szCs w:val="26"/>
        </w:rPr>
        <w:t>профессиональных образовательных учреждений, 47 – учреждений коррекционного образования: школы – интернаты, спец. школы</w:t>
      </w:r>
      <w:r w:rsidRPr="006A4EB8">
        <w:rPr>
          <w:rFonts w:ascii="Times New Roman" w:hAnsi="Times New Roman" w:cs="Times New Roman"/>
          <w:sz w:val="26"/>
          <w:szCs w:val="26"/>
        </w:rPr>
        <w:t>)</w:t>
      </w:r>
      <w:r w:rsidRPr="006A4EB8">
        <w:rPr>
          <w:rFonts w:ascii="Times New Roman" w:hAnsi="Times New Roman" w:cs="Times New Roman"/>
          <w:bCs/>
          <w:sz w:val="26"/>
          <w:szCs w:val="26"/>
        </w:rPr>
        <w:t xml:space="preserve">, с предполагаемым </w:t>
      </w:r>
      <w:r w:rsidRPr="006A4EB8">
        <w:rPr>
          <w:rFonts w:ascii="Times New Roman" w:hAnsi="Times New Roman" w:cs="Times New Roman"/>
          <w:sz w:val="26"/>
          <w:szCs w:val="26"/>
        </w:rPr>
        <w:t xml:space="preserve">участием более 400 тысяч учащихся, в том числе около 44 тысяч первоклассников. 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Все необходимые организационно-распорядительные документы, которыми определен комплекс оперативно-профилактических и режимных мероприятий, своевременно направлены в адрес территориальных подразделений. Организовано соответствующее взаимодействие с заинтересованными ведомствами. 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настоящее время проведён первый этап комплексного обследования объектов образования на предмет их антитеррористической защищенности и террористической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укрепленности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</w:t>
      </w:r>
      <w:r w:rsidRPr="006A4EB8">
        <w:rPr>
          <w:rFonts w:ascii="Times New Roman" w:hAnsi="Times New Roman" w:cs="Times New Roman"/>
          <w:i/>
          <w:sz w:val="26"/>
          <w:szCs w:val="26"/>
        </w:rPr>
        <w:t>(до 15.08.2017)</w:t>
      </w:r>
      <w:r w:rsidRPr="006A4EB8">
        <w:rPr>
          <w:rFonts w:ascii="Times New Roman" w:hAnsi="Times New Roman" w:cs="Times New Roman"/>
          <w:sz w:val="26"/>
          <w:szCs w:val="26"/>
        </w:rPr>
        <w:t>. Следующий этап обследования образовательных учреждений с оценкой мер, принятых по устранению ранее выявленных недостатков, намечено провести за сутки, непосредственно перед проведением торжественных мероприятий, с привлечением специалистов-кинологов с СРС.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A4EB8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6A4EB8">
        <w:rPr>
          <w:rFonts w:ascii="Times New Roman" w:hAnsi="Times New Roman" w:cs="Times New Roman"/>
          <w:i/>
          <w:sz w:val="26"/>
          <w:szCs w:val="26"/>
        </w:rPr>
        <w:t xml:space="preserve">: В ходе проведенных сотрудниками органов внутренних дел проверок выявлено 797 объектов образования, имеющих недостатки в антитеррористической защищённости и технической </w:t>
      </w:r>
      <w:proofErr w:type="spellStart"/>
      <w:r w:rsidRPr="006A4EB8">
        <w:rPr>
          <w:rFonts w:ascii="Times New Roman" w:hAnsi="Times New Roman" w:cs="Times New Roman"/>
          <w:i/>
          <w:sz w:val="26"/>
          <w:szCs w:val="26"/>
        </w:rPr>
        <w:t>укрепленности</w:t>
      </w:r>
      <w:proofErr w:type="spellEnd"/>
      <w:r w:rsidRPr="006A4EB8">
        <w:rPr>
          <w:rFonts w:ascii="Times New Roman" w:hAnsi="Times New Roman" w:cs="Times New Roman"/>
          <w:i/>
          <w:sz w:val="26"/>
          <w:szCs w:val="26"/>
        </w:rPr>
        <w:t xml:space="preserve"> (2572 недостатка), основными из которых являются: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EB8">
        <w:rPr>
          <w:rFonts w:ascii="Times New Roman" w:hAnsi="Times New Roman" w:cs="Times New Roman"/>
          <w:i/>
          <w:sz w:val="26"/>
          <w:szCs w:val="26"/>
        </w:rPr>
        <w:t>-отсутствие систем контроля и управления доступом (на 534 объектах);</w:t>
      </w:r>
    </w:p>
    <w:p w:rsidR="006A4EB8" w:rsidRPr="006A4EB8" w:rsidRDefault="006A4EB8" w:rsidP="006A4EB8">
      <w:pPr>
        <w:pStyle w:val="ab"/>
        <w:spacing w:line="216" w:lineRule="auto"/>
        <w:ind w:firstLine="567"/>
        <w:jc w:val="both"/>
        <w:rPr>
          <w:i/>
          <w:sz w:val="26"/>
          <w:szCs w:val="26"/>
        </w:rPr>
      </w:pPr>
      <w:r w:rsidRPr="006A4EB8">
        <w:rPr>
          <w:i/>
          <w:sz w:val="26"/>
          <w:szCs w:val="26"/>
        </w:rPr>
        <w:t>-отсутствие систем видеонаблюдения (на 390 объектах, все в ДОУ);</w:t>
      </w:r>
    </w:p>
    <w:p w:rsidR="006A4EB8" w:rsidRPr="006A4EB8" w:rsidRDefault="006A4EB8" w:rsidP="006A4EB8">
      <w:pPr>
        <w:pStyle w:val="ab"/>
        <w:spacing w:line="216" w:lineRule="auto"/>
        <w:ind w:firstLine="567"/>
        <w:jc w:val="both"/>
        <w:rPr>
          <w:i/>
          <w:sz w:val="26"/>
          <w:szCs w:val="26"/>
        </w:rPr>
      </w:pPr>
      <w:r w:rsidRPr="006A4EB8">
        <w:rPr>
          <w:i/>
          <w:sz w:val="26"/>
          <w:szCs w:val="26"/>
        </w:rPr>
        <w:t xml:space="preserve">-недостатки, связанные с технической </w:t>
      </w:r>
      <w:proofErr w:type="spellStart"/>
      <w:r w:rsidRPr="006A4EB8">
        <w:rPr>
          <w:i/>
          <w:sz w:val="26"/>
          <w:szCs w:val="26"/>
        </w:rPr>
        <w:t>укреплённостью</w:t>
      </w:r>
      <w:proofErr w:type="spellEnd"/>
      <w:r w:rsidRPr="006A4EB8">
        <w:rPr>
          <w:i/>
          <w:sz w:val="26"/>
          <w:szCs w:val="26"/>
        </w:rPr>
        <w:t xml:space="preserve"> зданий и территорий (на 341 объекте).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EB8">
        <w:rPr>
          <w:rFonts w:ascii="Times New Roman" w:hAnsi="Times New Roman" w:cs="Times New Roman"/>
          <w:i/>
          <w:sz w:val="26"/>
          <w:szCs w:val="26"/>
        </w:rPr>
        <w:t>По результатам проведенных совместных проверок информация о выявленных недостатках в форме представлений направлена для устранения руководителям объектов образования и главам муниципальных образований (всего 542 информационных письма). В установленном порядке проинформированы территориальные органы прокуратуры (104 информации).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1 сентября 2017 года капитальный ремонт или реконструкция проводится на 9-ти объектах, в том числе: 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4EB8">
        <w:rPr>
          <w:rFonts w:ascii="Times New Roman" w:eastAsia="Calibri" w:hAnsi="Times New Roman" w:cs="Times New Roman"/>
          <w:i/>
          <w:sz w:val="26"/>
          <w:szCs w:val="26"/>
          <w:u w:val="single"/>
        </w:rPr>
        <w:t>- ремонтные работы в 5 городах и районах</w:t>
      </w:r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Верхнедонской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район –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Межковская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средняя школа, 120 детей будут обучаться в Красноармейской школе в х. Суходольский;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Зимовниковский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район – средняя школа № 6 (п.Зимовники), 500  несовершеннолетних будут обучаться во вторую смену в средних школах №1 и №10;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Кашарский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 район –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Нижне-Калиновская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СОШ, 80 детей будут обучаться в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Кашарской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средней  школе;  г.Новочеркасск – средняя школа № 11, 821   несовершеннолетний   будет   обучаться  в средних  школах  №22  и № 32; г.Пролетарск – средняя школа № 1, 478  детей   будут  обучаться  в средней школе № 6;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4EB8">
        <w:rPr>
          <w:rFonts w:ascii="Times New Roman" w:eastAsia="Calibri" w:hAnsi="Times New Roman" w:cs="Times New Roman"/>
          <w:i/>
          <w:sz w:val="26"/>
          <w:szCs w:val="26"/>
          <w:u w:val="single"/>
        </w:rPr>
        <w:t>- реконструкция зданий в 4 районах</w:t>
      </w:r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: Октябрьский район – средняя школа № 72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ст.Кривянская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, 583  ребенка  будут  обучаться в средней школе №7; г. Гуково – гимназия №10, 443 ребенка будут обучаться в школе № 15;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Кагальницкий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район – Калининская СОШ № 7, 181 ребенок будет обучаться в СОШ п.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Двуречье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Кагальницкого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района;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Миллеровский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район –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Верхнеталовская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 СОШ, 57 учеников - в </w:t>
      </w:r>
      <w:proofErr w:type="spellStart"/>
      <w:r w:rsidRPr="006A4EB8">
        <w:rPr>
          <w:rFonts w:ascii="Times New Roman" w:eastAsia="Calibri" w:hAnsi="Times New Roman" w:cs="Times New Roman"/>
          <w:i/>
          <w:sz w:val="26"/>
          <w:szCs w:val="26"/>
        </w:rPr>
        <w:t>Туроверовской</w:t>
      </w:r>
      <w:proofErr w:type="spellEnd"/>
      <w:r w:rsidRPr="006A4EB8">
        <w:rPr>
          <w:rFonts w:ascii="Times New Roman" w:eastAsia="Calibri" w:hAnsi="Times New Roman" w:cs="Times New Roman"/>
          <w:i/>
          <w:sz w:val="26"/>
          <w:szCs w:val="26"/>
        </w:rPr>
        <w:t xml:space="preserve"> средней школе № 6.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настоящее время необходимо, исключив формальный подход, проверить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подучетный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контингент, уделив особое внимание ранее судимым за преступления насильственного и экстремистского характера. </w:t>
      </w:r>
    </w:p>
    <w:p w:rsidR="006A4EB8" w:rsidRPr="006A4EB8" w:rsidRDefault="006A4EB8" w:rsidP="006A4EB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A4EB8">
        <w:rPr>
          <w:rFonts w:ascii="Times New Roman" w:hAnsi="Times New Roman"/>
          <w:sz w:val="26"/>
          <w:szCs w:val="26"/>
        </w:rPr>
        <w:t xml:space="preserve">В период с 30 августа по 01 сентября т.г. сотрудниками Госавтоинспекции запланировано проведение профилактических мероприятий, направленных на предупреждение и пресечение нарушений, связанных с не предоставлением преимущества пешеходам, а также профилактикой нарушений ПДД пешеходами. </w:t>
      </w:r>
    </w:p>
    <w:p w:rsidR="006A4EB8" w:rsidRPr="006A4EB8" w:rsidRDefault="006A4EB8" w:rsidP="006A4EB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lastRenderedPageBreak/>
        <w:t>С целью проведения мероприятий антитеррористической направленности до 01.09.2017 будут проведены обследования автодорог, прилегающих к учебным заведениям, на предмет обнаружения брошенного и бесхозного транспорта. Дополнительно наряды ДПС ГИБДД области ориентированы на проведение тщательной проверки проходящих транспортных средств на предмет обнаружения взрывчатых веществ, взрывных устройств, оружия и боеприпасов, проверку по базам розыска, особенно транзитного транспорта, следующего из регионов Северного Кавказа и Республики Украина.</w:t>
      </w:r>
    </w:p>
    <w:p w:rsidR="006A4EB8" w:rsidRPr="006A4EB8" w:rsidRDefault="006A4EB8" w:rsidP="006A4EB8">
      <w:pPr>
        <w:suppressAutoHyphens/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До 25 августа во всех территориальных подразделениях будет произведен уточненный расчет сил и средств, привлекаемых для обеспечения общественного порядка с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задействованием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сотрудников частных охранных организаций, дружинников народных и казачьих дружин, членов родительских комитетов.  </w:t>
      </w:r>
    </w:p>
    <w:p w:rsidR="006A4EB8" w:rsidRPr="006A4EB8" w:rsidRDefault="006A4EB8" w:rsidP="006A4EB8">
      <w:pPr>
        <w:suppressAutoHyphens/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A4EB8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6A4EB8">
        <w:rPr>
          <w:rFonts w:ascii="Times New Roman" w:hAnsi="Times New Roman" w:cs="Times New Roman"/>
          <w:i/>
          <w:sz w:val="26"/>
          <w:szCs w:val="26"/>
        </w:rPr>
        <w:t>: По предварительным данным на обеспечение правопорядка и безопасности дорожного движения в период проведения торжественных мероприятий планируется задействовать около 3,5 тысяч сотрудников полиции, более 1000 членов казачьих и народных дружин и представителей частных охранных организаций, членов родительских комитетов.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Вопрос антитеррористической безопасности объектов образования рассмотрен 15 августа на заседании областной антитеррористической комиссии, где главам администраций муниципальных образований было поручено кратно увеличить численность дружинников и членов родительских комитетов для решения вопросов полного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периметрального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контроля за доступом граждан в образовательные учреждения при проведении торжественных мероприятий.  </w:t>
      </w:r>
    </w:p>
    <w:p w:rsidR="006A4EB8" w:rsidRPr="006A4EB8" w:rsidRDefault="006A4EB8" w:rsidP="006A4EB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До начала торжественных и культурно-массовых мероприятий сотрудниками полиции с применением специальных технических средств и служебных собак будут проведены обследования объектов их проведения и прилегающей территории, в том числе чердаков, подвалов, гаражей, автостоянок, гостиниц и общежитий на предмет выявления мест нахождения членов незаконных вооруженных формирований, возможного складирования оружия, взрывчатых веществ и взрывных устройств, которые могут быть использованы для совершения теракта.</w:t>
      </w:r>
    </w:p>
    <w:p w:rsidR="006A4EB8" w:rsidRPr="006A4EB8" w:rsidRDefault="006A4EB8" w:rsidP="006A4EB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Совместно с органами местного самоуправления планируется принять контрольные меры по выполнению Областного закона от 28.12.2005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№441-ЗС, в так называемый «День трезвости».   </w:t>
      </w:r>
    </w:p>
    <w:p w:rsidR="006A4EB8" w:rsidRPr="006A4EB8" w:rsidRDefault="006A4EB8" w:rsidP="006A4EB8">
      <w:pPr>
        <w:suppressAutoHyphens/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С 31 августа по 2 сентября т.г. личный состав органов внутренних дел переводится на усиленный вариант несения службы с круглосуточным дежурством руководящего состава.</w:t>
      </w:r>
    </w:p>
    <w:p w:rsidR="006A4EB8" w:rsidRPr="006A4EB8" w:rsidRDefault="006A4EB8" w:rsidP="006A4E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В настоящее время продолжается плановая работа по практической реализации запланированного комплекса мероприятий, направленных на обеспечение общественного порядка и безопасности граждан в период подготовки и проведения «Дня знаний».</w:t>
      </w:r>
    </w:p>
    <w:p w:rsidR="006A4EB8" w:rsidRDefault="006A4EB8" w:rsidP="006A4EB8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numPr>
          <w:ilvl w:val="0"/>
          <w:numId w:val="1"/>
        </w:numPr>
        <w:ind w:hanging="720"/>
        <w:jc w:val="both"/>
        <w:rPr>
          <w:rFonts w:cs="Times New Roman"/>
          <w:b/>
          <w:sz w:val="26"/>
          <w:szCs w:val="26"/>
          <w:u w:val="single"/>
        </w:rPr>
      </w:pPr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Выступление </w:t>
      </w:r>
      <w:proofErr w:type="spellStart"/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>врио</w:t>
      </w:r>
      <w:proofErr w:type="spellEnd"/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начальника УГИБДД ГУ МВД России по Ростовской области подполковника полиции </w:t>
      </w:r>
      <w:proofErr w:type="spellStart"/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>Токина</w:t>
      </w:r>
      <w:proofErr w:type="spellEnd"/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Алексея Васильевич:</w:t>
      </w:r>
    </w:p>
    <w:p w:rsidR="006A4EB8" w:rsidRPr="006A4EB8" w:rsidRDefault="006A4EB8" w:rsidP="006A4EB8">
      <w:pPr>
        <w:pStyle w:val="a6"/>
        <w:spacing w:after="0" w:line="264" w:lineRule="auto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lastRenderedPageBreak/>
        <w:t>Управлением ГИБДД запланирован и реализуется комплекс организационных и профилактических мероприятий, направленных на обеспечение безопасности дорожного движения в период подготовки и проведения праздничных мероприятий, посвященных Дню знаний.</w:t>
      </w:r>
    </w:p>
    <w:p w:rsidR="006A4EB8" w:rsidRPr="006A4EB8" w:rsidRDefault="006A4EB8" w:rsidP="006A4EB8">
      <w:pPr>
        <w:pStyle w:val="a6"/>
        <w:spacing w:after="0" w:line="264" w:lineRule="auto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Организовано обследование улично-дорожной сети, в первую очередь  вблизи образовательных организаций. С этой целью, на территории области в период с 7 по 25 августа проводится профилактическое мероприятие "Дорога без недостатков". Данная работа организована во взаимодействии с участковыми уполномоченными полиции. Предусмотрены выездные мероприятия по обнаружению недостатков улично-дорожной сети совместно с представителями общественных советов при территориальных органах внутренних дел, с привлечением средств массовой информации.  </w:t>
      </w:r>
    </w:p>
    <w:p w:rsidR="006A4EB8" w:rsidRPr="006A4EB8" w:rsidRDefault="006A4EB8" w:rsidP="006A4EB8">
      <w:pPr>
        <w:pStyle w:val="a6"/>
        <w:spacing w:after="0" w:line="264" w:lineRule="auto"/>
        <w:ind w:firstLine="567"/>
        <w:jc w:val="both"/>
        <w:rPr>
          <w:i/>
          <w:sz w:val="26"/>
          <w:szCs w:val="26"/>
        </w:rPr>
      </w:pPr>
      <w:r w:rsidRPr="006A4EB8">
        <w:rPr>
          <w:sz w:val="26"/>
          <w:szCs w:val="26"/>
        </w:rPr>
        <w:t>Особое внимание уделено пешеходным переходам вблизи школ и дошкольных учреждений. Общее их количество составляет 1180, из которых</w:t>
      </w:r>
      <w:r w:rsidRPr="006A4EB8">
        <w:rPr>
          <w:i/>
          <w:sz w:val="26"/>
          <w:szCs w:val="26"/>
        </w:rPr>
        <w:t xml:space="preserve"> </w:t>
      </w:r>
      <w:r w:rsidRPr="006A4EB8">
        <w:rPr>
          <w:sz w:val="26"/>
          <w:szCs w:val="26"/>
        </w:rPr>
        <w:t xml:space="preserve">не отвечают требованиям новых национальных стандартов 95 или 8,1%. Результаты проверок показали, что основным недостатком в их обустройстве является отсутствие либо износ горизонтальной разметки </w:t>
      </w:r>
      <w:r w:rsidRPr="006A4EB8">
        <w:rPr>
          <w:i/>
          <w:sz w:val="26"/>
          <w:szCs w:val="26"/>
        </w:rPr>
        <w:t xml:space="preserve">(39), </w:t>
      </w:r>
      <w:r w:rsidRPr="006A4EB8">
        <w:rPr>
          <w:sz w:val="26"/>
          <w:szCs w:val="26"/>
        </w:rPr>
        <w:t>что составляет практически половину от общего числа пешеходных переходов не отвечающих установленным требованиям.</w:t>
      </w:r>
      <w:r w:rsidRPr="006A4EB8">
        <w:rPr>
          <w:i/>
          <w:sz w:val="26"/>
          <w:szCs w:val="26"/>
        </w:rPr>
        <w:t xml:space="preserve"> </w:t>
      </w:r>
      <w:r w:rsidRPr="006A4EB8">
        <w:rPr>
          <w:sz w:val="26"/>
          <w:szCs w:val="26"/>
        </w:rPr>
        <w:t xml:space="preserve">Кроме того имеют место такие недостатки как отсутствие пешеходных ограждений </w:t>
      </w:r>
      <w:r w:rsidRPr="006A4EB8">
        <w:rPr>
          <w:i/>
          <w:sz w:val="26"/>
          <w:szCs w:val="26"/>
        </w:rPr>
        <w:t>(14)</w:t>
      </w:r>
      <w:r w:rsidRPr="006A4EB8">
        <w:rPr>
          <w:sz w:val="26"/>
          <w:szCs w:val="26"/>
        </w:rPr>
        <w:t xml:space="preserve">; искусственных  неровностей </w:t>
      </w:r>
      <w:r w:rsidRPr="006A4EB8">
        <w:rPr>
          <w:i/>
          <w:sz w:val="26"/>
          <w:szCs w:val="26"/>
        </w:rPr>
        <w:t>(10);</w:t>
      </w:r>
      <w:r w:rsidRPr="006A4EB8">
        <w:rPr>
          <w:sz w:val="26"/>
          <w:szCs w:val="26"/>
        </w:rPr>
        <w:t xml:space="preserve"> освещения </w:t>
      </w:r>
      <w:r w:rsidRPr="006A4EB8">
        <w:rPr>
          <w:i/>
          <w:sz w:val="26"/>
          <w:szCs w:val="26"/>
        </w:rPr>
        <w:t>(8)</w:t>
      </w:r>
      <w:r w:rsidRPr="006A4EB8">
        <w:rPr>
          <w:sz w:val="26"/>
          <w:szCs w:val="26"/>
        </w:rPr>
        <w:t xml:space="preserve">; отсутствие дублирующих дорожных знаков над многополостными участками дороги </w:t>
      </w:r>
      <w:r w:rsidRPr="006A4EB8">
        <w:rPr>
          <w:i/>
          <w:sz w:val="26"/>
          <w:szCs w:val="26"/>
        </w:rPr>
        <w:t>(7)</w:t>
      </w:r>
      <w:r w:rsidRPr="006A4EB8">
        <w:rPr>
          <w:sz w:val="26"/>
          <w:szCs w:val="26"/>
        </w:rPr>
        <w:t xml:space="preserve">; отсутствие светофоров типа Т.7 </w:t>
      </w:r>
      <w:r w:rsidRPr="006A4EB8">
        <w:rPr>
          <w:i/>
          <w:sz w:val="26"/>
          <w:szCs w:val="26"/>
        </w:rPr>
        <w:t>(2).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По данным нарушениям сотрудниками Госавтоинспекции принимаются меры административного воздействия в отношении должностных и юридических лиц. За непринятие своевременных мер по содержанию пешеходных переходов в безопасном состоянии по ч.1 ст. 12.34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РФ составлено 14 административных протоколов </w:t>
      </w:r>
      <w:r w:rsidRPr="006A4EB8">
        <w:rPr>
          <w:rFonts w:ascii="Times New Roman" w:hAnsi="Times New Roman" w:cs="Times New Roman"/>
          <w:i/>
          <w:sz w:val="26"/>
          <w:szCs w:val="26"/>
        </w:rPr>
        <w:t xml:space="preserve">(в отношении должностных лиц – 10, в отношении юридических – 4). </w:t>
      </w:r>
      <w:r w:rsidRPr="006A4EB8">
        <w:rPr>
          <w:rFonts w:ascii="Times New Roman" w:hAnsi="Times New Roman" w:cs="Times New Roman"/>
          <w:sz w:val="26"/>
          <w:szCs w:val="26"/>
        </w:rPr>
        <w:t xml:space="preserve">На устранение имеющихся недостатков выдано 174 предписания. За невыполнение в срок законного предписания </w:t>
      </w:r>
      <w:r w:rsidRPr="006A4EB8">
        <w:rPr>
          <w:rFonts w:ascii="Times New Roman" w:hAnsi="Times New Roman" w:cs="Times New Roman"/>
          <w:i/>
          <w:sz w:val="26"/>
          <w:szCs w:val="26"/>
        </w:rPr>
        <w:t xml:space="preserve">(ч.27 ст.19.5 </w:t>
      </w:r>
      <w:proofErr w:type="spellStart"/>
      <w:r w:rsidRPr="006A4EB8">
        <w:rPr>
          <w:rFonts w:ascii="Times New Roman" w:hAnsi="Times New Roman" w:cs="Times New Roman"/>
          <w:i/>
          <w:sz w:val="26"/>
          <w:szCs w:val="26"/>
        </w:rPr>
        <w:t>КоАП</w:t>
      </w:r>
      <w:proofErr w:type="spellEnd"/>
      <w:r w:rsidRPr="006A4EB8">
        <w:rPr>
          <w:rFonts w:ascii="Times New Roman" w:hAnsi="Times New Roman" w:cs="Times New Roman"/>
          <w:i/>
          <w:sz w:val="26"/>
          <w:szCs w:val="26"/>
        </w:rPr>
        <w:t xml:space="preserve"> РФ)</w:t>
      </w:r>
      <w:r w:rsidRPr="006A4EB8">
        <w:rPr>
          <w:rFonts w:ascii="Times New Roman" w:hAnsi="Times New Roman" w:cs="Times New Roman"/>
          <w:sz w:val="26"/>
          <w:szCs w:val="26"/>
        </w:rPr>
        <w:t xml:space="preserve"> составлено 12 административных материалов </w:t>
      </w:r>
      <w:r w:rsidRPr="006A4EB8">
        <w:rPr>
          <w:rFonts w:ascii="Times New Roman" w:hAnsi="Times New Roman" w:cs="Times New Roman"/>
          <w:i/>
          <w:sz w:val="26"/>
          <w:szCs w:val="26"/>
        </w:rPr>
        <w:t xml:space="preserve">(в отношении должностных лиц – 10, юридических – 2). </w:t>
      </w:r>
      <w:r w:rsidRPr="006A4EB8">
        <w:rPr>
          <w:rFonts w:ascii="Times New Roman" w:hAnsi="Times New Roman" w:cs="Times New Roman"/>
          <w:sz w:val="26"/>
          <w:szCs w:val="26"/>
        </w:rPr>
        <w:t xml:space="preserve">В органы прокуратуры для рассмотрения вопроса о принятии мер прокурорского реагирования направлено 7 информаций. </w:t>
      </w:r>
    </w:p>
    <w:p w:rsidR="006A4EB8" w:rsidRPr="006A4EB8" w:rsidRDefault="006A4EB8" w:rsidP="006A4EB8">
      <w:pPr>
        <w:pStyle w:val="a6"/>
        <w:spacing w:after="0" w:line="264" w:lineRule="auto"/>
        <w:ind w:firstLine="567"/>
        <w:jc w:val="both"/>
        <w:rPr>
          <w:sz w:val="26"/>
          <w:szCs w:val="26"/>
        </w:rPr>
      </w:pPr>
      <w:r w:rsidRPr="006A4EB8">
        <w:rPr>
          <w:sz w:val="26"/>
          <w:szCs w:val="26"/>
        </w:rPr>
        <w:t xml:space="preserve">Сотрудниками Госавтоинспекции организовано обследование школьных автобусных маршрутов, реализованы мероприятия по устранению имеющихся недостатков. Вместе с тем, на территории области остаются закрытыми 9 маршрутов, которые не отвечают условиям обеспечения безопасности, в том числе по 4 маршрута в </w:t>
      </w:r>
      <w:proofErr w:type="spellStart"/>
      <w:r w:rsidRPr="006A4EB8">
        <w:rPr>
          <w:sz w:val="26"/>
          <w:szCs w:val="26"/>
        </w:rPr>
        <w:t>Белокалитвинском</w:t>
      </w:r>
      <w:proofErr w:type="spellEnd"/>
      <w:r w:rsidRPr="006A4EB8">
        <w:rPr>
          <w:sz w:val="26"/>
          <w:szCs w:val="26"/>
        </w:rPr>
        <w:t xml:space="preserve"> и </w:t>
      </w:r>
      <w:proofErr w:type="spellStart"/>
      <w:r w:rsidRPr="006A4EB8">
        <w:rPr>
          <w:sz w:val="26"/>
          <w:szCs w:val="26"/>
        </w:rPr>
        <w:t>Целинском</w:t>
      </w:r>
      <w:proofErr w:type="spellEnd"/>
      <w:r w:rsidRPr="006A4EB8">
        <w:rPr>
          <w:sz w:val="26"/>
          <w:szCs w:val="26"/>
        </w:rPr>
        <w:t xml:space="preserve"> районах, 1 маршрут в Сальском районе. Не смотря на меры реагирования со стороны Госавтоинспекции, данный проблемный вопрос остается открытым, в связи с чем вынесен на рассмотрение комиссией по безопасности дорожного движения при Правительстве Ростовской области, запланированной в сентябре текущего года. 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перевозок детей школьными автобусами, повышения уровня транспортной дисциплины водительского состава и пресечения фактов эксплуатации технически неисправных автобусов, с 17 по 21 августа т.г. на </w:t>
      </w:r>
      <w:r w:rsidRPr="006A4EB8">
        <w:rPr>
          <w:rFonts w:ascii="Times New Roman" w:hAnsi="Times New Roman" w:cs="Times New Roman"/>
          <w:sz w:val="26"/>
          <w:szCs w:val="26"/>
        </w:rPr>
        <w:lastRenderedPageBreak/>
        <w:t>территории области проведено профилактическое мероприятие «Школьный автобус», в рамках которого проверено техническое соответствие нормативным требованиям имеющегося автопарка, в том числе оборудование автобусов ремнями безопасности, приборами контроля режимов труда и отдыха водителей (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тахографами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>), аппаратурой спутниковой связи «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Глонасс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>». Водительский состав проинструктирован на предмет строгого соблюдения правил дорожного движения.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Организована работа дорожно-патрульной службы. В территориальные и строевые подразделения Госавтоинспекции области направлено указание </w:t>
      </w:r>
      <w:r w:rsidRPr="006A4EB8">
        <w:rPr>
          <w:rFonts w:ascii="Times New Roman" w:hAnsi="Times New Roman" w:cs="Times New Roman"/>
          <w:i/>
          <w:sz w:val="26"/>
          <w:szCs w:val="26"/>
        </w:rPr>
        <w:t>(от 16.08.2017 №30/17-3386)</w:t>
      </w:r>
      <w:r w:rsidRPr="006A4EB8">
        <w:rPr>
          <w:rFonts w:ascii="Times New Roman" w:hAnsi="Times New Roman" w:cs="Times New Roman"/>
          <w:sz w:val="26"/>
          <w:szCs w:val="26"/>
        </w:rPr>
        <w:t xml:space="preserve"> по обеспечению максимальной плотности нарядов ДПС у образовательных организаций на период проведения массовых мероприятий, а также изменению организации дорожного движения, предусматривающей объездные маршруты.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1 сентября планируется задействовать 392 сотрудника ГИБДД, на 196 патрульных автомобилях. На случай осложнения обстановки, предусмотрен резерв из числа сотрудников строевых подразделений ДПС в количестве 60 человек на 30 патрульных автомобилях. Непосредственно перед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заступлением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на службу, предусмотрено проведение инструктажей личного состава, в том числе на предмет проведения антитеррористических и досмотровых мероприятий, проведения массовых проверок соблюдения водителями требований к перевозке детей, применения ремней безопасности, правил проезда пешеходных переходов и перекрестков.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В рамках мероприятий по пропаганде безопасности дорожного движения, с 15 августа по 15 сентября организовано проведение широкомасштабной профилактической акции «Внимание, дети!», в ходе которой предусмотрено проведение областных рейдов и профилактических мероприятий «Юный пешеход», «Водитель, пропусти пешехода», «Ребёнок-пассажир», «Детское кресло», «Несовершеннолетний нарушитель ПДД», и ряд других.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>С 5 по 25 августа 2017 года во взаимодействии с руководителями муниципальных органов, осуществляющих управление в сфере образования, проводится  работа по обновлению и внесению изменений в паспорта дорожной безопасности образовательных организаций, а также проверка их соответствия существующей организации дорожного движения.</w:t>
      </w:r>
    </w:p>
    <w:p w:rsidR="006A4EB8" w:rsidRPr="006A4EB8" w:rsidRDefault="006A4EB8" w:rsidP="006A4E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B8">
        <w:rPr>
          <w:rFonts w:ascii="Times New Roman" w:hAnsi="Times New Roman" w:cs="Times New Roman"/>
          <w:sz w:val="26"/>
          <w:szCs w:val="26"/>
        </w:rPr>
        <w:t xml:space="preserve">В первые дни учебного года сотрудники Госавтоинспекции проведут в образовательных организациях уроки безопасности, в ходе которых учащимся еще раз напомнят о необходимости соблюдения правил дорожного движения,  об основах безопасного поведения на дорогах, с вручением несовершеннолетним участникам дорожного движения </w:t>
      </w:r>
      <w:proofErr w:type="spellStart"/>
      <w:r w:rsidRPr="006A4EB8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A4EB8">
        <w:rPr>
          <w:rFonts w:ascii="Times New Roman" w:hAnsi="Times New Roman" w:cs="Times New Roman"/>
          <w:sz w:val="26"/>
          <w:szCs w:val="26"/>
        </w:rPr>
        <w:t xml:space="preserve"> элементов.</w:t>
      </w:r>
    </w:p>
    <w:p w:rsidR="006A4EB8" w:rsidRDefault="006A4EB8" w:rsidP="006A4EB8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jc w:val="both"/>
        <w:rPr>
          <w:rFonts w:cs="Times New Roman"/>
          <w:b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numPr>
          <w:ilvl w:val="0"/>
          <w:numId w:val="1"/>
        </w:numPr>
        <w:ind w:hanging="720"/>
        <w:jc w:val="both"/>
        <w:rPr>
          <w:rFonts w:cs="Times New Roman"/>
          <w:b/>
          <w:sz w:val="26"/>
          <w:szCs w:val="26"/>
          <w:u w:val="single"/>
        </w:rPr>
      </w:pPr>
      <w:r w:rsidRPr="008C3368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A4EB8" w:rsidRPr="0007764D" w:rsidRDefault="006A4EB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Коллеги!  Предлагаю обсудить намеченные вопросы.</w:t>
      </w:r>
    </w:p>
    <w:p w:rsidR="006A4EB8" w:rsidRPr="0007764D" w:rsidRDefault="006A4EB8" w:rsidP="006A4E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В связи с приближающимися Днем знаний и новым учебным годом Общественному совету при ГУ МВД России по Ростовской области необходимо </w:t>
      </w:r>
      <w:r w:rsidRPr="0007764D">
        <w:rPr>
          <w:rFonts w:ascii="Times New Roman" w:hAnsi="Times New Roman" w:cs="Times New Roman"/>
          <w:sz w:val="26"/>
          <w:szCs w:val="26"/>
        </w:rPr>
        <w:lastRenderedPageBreak/>
        <w:t>обсудить вопросы контроля организации безопасного проведения торжественных мероприятий, посвященных Дню знаний, а также рекомендации общественным советам при территориальных органах ГУ МВД России по Ростовской области.</w:t>
      </w:r>
    </w:p>
    <w:p w:rsidR="006A4EB8" w:rsidRPr="0007764D" w:rsidRDefault="006A4EB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EB8" w:rsidRPr="0007764D" w:rsidRDefault="006A4EB8" w:rsidP="006A4EB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Коллеги! Предлагаю по решению президиума Общественного совета при ГУ МВД России по Ростовской области наградить:</w:t>
      </w:r>
    </w:p>
    <w:p w:rsidR="006A4EB8" w:rsidRPr="0007764D" w:rsidRDefault="006A4EB8" w:rsidP="006A4EB8">
      <w:pPr>
        <w:spacing w:after="3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Наградить памятным знаком  Общественного совета при ГУ МВД России по Ростовской области «За взаимодействие и пользу»:</w:t>
      </w:r>
    </w:p>
    <w:p w:rsidR="006A4EB8" w:rsidRPr="0007764D" w:rsidRDefault="006A4EB8" w:rsidP="006A4EB8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Начальника Штаба ГУ МВД России по Ростовской области полковника внутренней службы  - </w:t>
      </w:r>
      <w:proofErr w:type="spellStart"/>
      <w:r w:rsidRPr="0007764D">
        <w:rPr>
          <w:rFonts w:ascii="Times New Roman" w:eastAsia="Times New Roman" w:hAnsi="Times New Roman" w:cs="Times New Roman"/>
          <w:sz w:val="26"/>
          <w:szCs w:val="26"/>
        </w:rPr>
        <w:t>Едуша</w:t>
      </w:r>
      <w:proofErr w:type="spellEnd"/>
      <w:r w:rsidRPr="0007764D">
        <w:rPr>
          <w:rFonts w:ascii="Times New Roman" w:eastAsia="Times New Roman" w:hAnsi="Times New Roman" w:cs="Times New Roman"/>
          <w:sz w:val="26"/>
          <w:szCs w:val="26"/>
        </w:rPr>
        <w:t xml:space="preserve"> Владислава Павловича.</w:t>
      </w:r>
    </w:p>
    <w:p w:rsidR="006A4EB8" w:rsidRPr="0007764D" w:rsidRDefault="006A4EB8" w:rsidP="006A4EB8">
      <w:pPr>
        <w:pStyle w:val="a3"/>
        <w:numPr>
          <w:ilvl w:val="0"/>
          <w:numId w:val="8"/>
        </w:numPr>
        <w:spacing w:after="24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Эксперта Общественного совета при ГУ МВД России по Ростовской области –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Шафоростову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Наталию Сергеевну.</w:t>
      </w:r>
    </w:p>
    <w:p w:rsidR="006A4EB8" w:rsidRPr="0007764D" w:rsidRDefault="006A4EB8" w:rsidP="006A4EB8">
      <w:pPr>
        <w:spacing w:after="360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Наградить наградной плакеткой Общественного совета при ГУ МВД России по Ростовской области «За взаимодействие и пользу»: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Эксперта Общественного совета при ГУ МВД России по Ростовской области, </w:t>
      </w:r>
      <w:r w:rsidRPr="0007764D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Депутата Законодательного Собрания V созыва,</w:t>
      </w:r>
      <w:r w:rsidRPr="0007764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77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Члена фракции «Справедливая Россия» </w:t>
      </w:r>
      <w:r w:rsidRPr="0007764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Косинова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Сергея Александровича;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Эксперта Общественного совета при ГУ МВД России по Ростовской области, </w:t>
      </w:r>
      <w:r w:rsidRPr="0007764D">
        <w:rPr>
          <w:rFonts w:ascii="Times New Roman" w:hAnsi="Times New Roman" w:cs="Times New Roman"/>
          <w:sz w:val="26"/>
          <w:szCs w:val="26"/>
          <w:shd w:val="clear" w:color="auto" w:fill="FFFFFF"/>
        </w:rPr>
        <w:t>Депутата Законодательного Собрания I-V созыва,</w:t>
      </w:r>
      <w:r w:rsidRPr="0007764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776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Члена фракции «Единая Россия» </w:t>
      </w:r>
      <w:r w:rsidRPr="0007764D">
        <w:rPr>
          <w:rFonts w:ascii="Times New Roman" w:hAnsi="Times New Roman" w:cs="Times New Roman"/>
          <w:sz w:val="26"/>
          <w:szCs w:val="26"/>
        </w:rPr>
        <w:t>- Шевченко Николая Васильевича;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07764D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Шахтинскую</w:t>
      </w:r>
      <w:proofErr w:type="spellEnd"/>
      <w:r w:rsidRPr="0007764D">
        <w:rPr>
          <w:rStyle w:val="aa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епархию Русской Православной Церкви (Московский Патриархат);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Эксперта Общественного совета при ГУ МВД России по Ростовской области – Болдырева Сергея Леонидовича;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Эксперта Общественного совета при ГУ МВД России по Ростовской области – Соловьева Виталия Александровича;</w:t>
      </w:r>
    </w:p>
    <w:p w:rsidR="006A4EB8" w:rsidRPr="0007764D" w:rsidRDefault="006A4EB8" w:rsidP="006A4E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Эксперта Общественного совета при ГУ МВД России по Ростовской области –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Плужникова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Михаила Анатольевича.</w:t>
      </w:r>
    </w:p>
    <w:p w:rsidR="006A4EB8" w:rsidRPr="0007764D" w:rsidRDefault="006A4EB8" w:rsidP="006A4E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EB8" w:rsidRPr="0007764D" w:rsidRDefault="006A4EB8" w:rsidP="006A4EB8">
      <w:pPr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Наградить почетной грамотой Общественного совета при ГУ МВД России по Ростовской области «за личный вклад в дело укрепления партнерских отношений между органами внутренних дел и гражданским обществом…»:</w:t>
      </w:r>
    </w:p>
    <w:p w:rsidR="006A4EB8" w:rsidRPr="0007764D" w:rsidRDefault="006A4EB8" w:rsidP="006A4EB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bCs/>
          <w:sz w:val="26"/>
          <w:szCs w:val="26"/>
        </w:rPr>
        <w:t>Начальника </w:t>
      </w:r>
      <w:proofErr w:type="spellStart"/>
      <w:r w:rsidRPr="0007764D">
        <w:rPr>
          <w:rFonts w:ascii="Times New Roman" w:hAnsi="Times New Roman" w:cs="Times New Roman"/>
          <w:bCs/>
          <w:sz w:val="26"/>
          <w:szCs w:val="26"/>
        </w:rPr>
        <w:t>ЦИТСиЗИ</w:t>
      </w:r>
      <w:proofErr w:type="spellEnd"/>
      <w:r w:rsidRPr="00077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64D">
        <w:rPr>
          <w:rFonts w:ascii="Times New Roman" w:hAnsi="Times New Roman" w:cs="Times New Roman"/>
          <w:color w:val="000000"/>
          <w:sz w:val="26"/>
          <w:szCs w:val="26"/>
        </w:rPr>
        <w:t xml:space="preserve">ГУ МВД России по Ростовской области </w:t>
      </w:r>
      <w:r w:rsidRPr="0007764D">
        <w:rPr>
          <w:rFonts w:ascii="Times New Roman" w:hAnsi="Times New Roman" w:cs="Times New Roman"/>
          <w:bCs/>
          <w:sz w:val="26"/>
          <w:szCs w:val="26"/>
        </w:rPr>
        <w:t xml:space="preserve">майора внутренней службы - </w:t>
      </w:r>
      <w:proofErr w:type="spellStart"/>
      <w:r w:rsidRPr="0007764D">
        <w:rPr>
          <w:rFonts w:ascii="Times New Roman" w:hAnsi="Times New Roman" w:cs="Times New Roman"/>
          <w:bCs/>
          <w:sz w:val="26"/>
          <w:szCs w:val="26"/>
        </w:rPr>
        <w:t>Алибекова</w:t>
      </w:r>
      <w:proofErr w:type="spellEnd"/>
      <w:r w:rsidRPr="0007764D">
        <w:rPr>
          <w:rFonts w:ascii="Times New Roman" w:hAnsi="Times New Roman" w:cs="Times New Roman"/>
          <w:bCs/>
          <w:sz w:val="26"/>
          <w:szCs w:val="26"/>
        </w:rPr>
        <w:t xml:space="preserve"> Малика </w:t>
      </w:r>
      <w:proofErr w:type="spellStart"/>
      <w:r w:rsidRPr="0007764D">
        <w:rPr>
          <w:rFonts w:ascii="Times New Roman" w:hAnsi="Times New Roman" w:cs="Times New Roman"/>
          <w:bCs/>
          <w:sz w:val="26"/>
          <w:szCs w:val="26"/>
        </w:rPr>
        <w:t>Алибековича</w:t>
      </w:r>
      <w:proofErr w:type="spellEnd"/>
      <w:r w:rsidRPr="0007764D">
        <w:rPr>
          <w:rFonts w:ascii="Times New Roman" w:hAnsi="Times New Roman" w:cs="Times New Roman"/>
          <w:bCs/>
          <w:sz w:val="26"/>
          <w:szCs w:val="26"/>
        </w:rPr>
        <w:t>;</w:t>
      </w:r>
    </w:p>
    <w:p w:rsidR="006A4EB8" w:rsidRPr="0007764D" w:rsidRDefault="006A4EB8" w:rsidP="006A4EB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bCs/>
          <w:sz w:val="26"/>
          <w:szCs w:val="26"/>
        </w:rPr>
        <w:t>Начальника </w:t>
      </w:r>
      <w:r w:rsidRPr="0007764D">
        <w:rPr>
          <w:rFonts w:ascii="Times New Roman" w:hAnsi="Times New Roman" w:cs="Times New Roman"/>
          <w:sz w:val="26"/>
          <w:szCs w:val="26"/>
        </w:rPr>
        <w:t xml:space="preserve"> ЦФО </w:t>
      </w:r>
      <w:r w:rsidRPr="0007764D">
        <w:rPr>
          <w:rFonts w:ascii="Times New Roman" w:hAnsi="Times New Roman" w:cs="Times New Roman"/>
          <w:color w:val="000000"/>
          <w:sz w:val="26"/>
          <w:szCs w:val="26"/>
        </w:rPr>
        <w:t xml:space="preserve">ГУ МВД России по Ростовской области </w:t>
      </w:r>
    </w:p>
    <w:p w:rsidR="006A4EB8" w:rsidRPr="0007764D" w:rsidRDefault="006A4EB8" w:rsidP="006A4EB8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bCs/>
          <w:sz w:val="26"/>
          <w:szCs w:val="26"/>
        </w:rPr>
        <w:t xml:space="preserve">майора внутренней службы  -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Зюзина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Юрия Игоревича;</w:t>
      </w:r>
    </w:p>
    <w:p w:rsidR="006A4EB8" w:rsidRDefault="006A4EB8" w:rsidP="006A4E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4EB8" w:rsidRPr="006A4EB8" w:rsidRDefault="006A4EB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A4EB8" w:rsidRPr="006A4EB8" w:rsidRDefault="006A4EB8" w:rsidP="006A4EB8">
      <w:pPr>
        <w:pStyle w:val="a3"/>
        <w:numPr>
          <w:ilvl w:val="0"/>
          <w:numId w:val="1"/>
        </w:numPr>
        <w:ind w:hanging="720"/>
        <w:jc w:val="both"/>
        <w:rPr>
          <w:rFonts w:cs="Times New Roman"/>
          <w:b/>
          <w:sz w:val="26"/>
          <w:szCs w:val="26"/>
          <w:u w:val="single"/>
        </w:rPr>
      </w:pPr>
      <w:r w:rsidRPr="006A4EB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Заключительное слово председателя общественного совета заслуженного юриста России Эдуарда Модестовича Шапошникова:</w:t>
      </w:r>
    </w:p>
    <w:p w:rsidR="0007764D" w:rsidRPr="0007764D" w:rsidRDefault="0007764D" w:rsidP="0007764D">
      <w:pPr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По итогам заседания общественного совета при ГУ МВД России по Ростовской области:</w:t>
      </w:r>
    </w:p>
    <w:p w:rsidR="0007764D" w:rsidRPr="0007764D" w:rsidRDefault="0007764D" w:rsidP="00077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64D">
        <w:rPr>
          <w:rFonts w:ascii="Times New Roman" w:hAnsi="Times New Roman" w:cs="Times New Roman"/>
          <w:b/>
          <w:sz w:val="26"/>
          <w:szCs w:val="26"/>
        </w:rPr>
        <w:t xml:space="preserve">Р Е Ш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Н О</w:t>
      </w:r>
      <w:r w:rsidRPr="0007764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Признать работу Общественного совета при ГУ МВД России по Ростовской области за первое полугодие 2017 года удовлетворительной.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Принять к сведению информацию начальника отдела организации деятельности подразделения по делам несовершеннолетних полковника полиции Иванов Виталий Николаевич;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Обеспечить контроль за безопасностью проведения торжественных мероприятий, посвященных Дню знаний;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>Рекомендовать общественным советам при территориальных органах ГУ МВД России по Ростовской области принять участие в проведении торжественных мероприятий, посвященных Дню знаний;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начальника УГИБДД ГУ МВД России по Ростовской области подполковника полиции </w:t>
      </w:r>
      <w:proofErr w:type="spellStart"/>
      <w:r w:rsidRPr="0007764D">
        <w:rPr>
          <w:rFonts w:ascii="Times New Roman" w:hAnsi="Times New Roman" w:cs="Times New Roman"/>
          <w:sz w:val="26"/>
          <w:szCs w:val="26"/>
        </w:rPr>
        <w:t>Токина</w:t>
      </w:r>
      <w:proofErr w:type="spellEnd"/>
      <w:r w:rsidRPr="0007764D">
        <w:rPr>
          <w:rFonts w:ascii="Times New Roman" w:hAnsi="Times New Roman" w:cs="Times New Roman"/>
          <w:sz w:val="26"/>
          <w:szCs w:val="26"/>
        </w:rPr>
        <w:t xml:space="preserve"> Алексея Васильевича;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sz w:val="26"/>
          <w:szCs w:val="26"/>
        </w:rPr>
        <w:t xml:space="preserve">Общественным советам при горрайорганах продолжить осуществлять контроль за обследованием улично-дорожной сети вблизи образовательных организаций, а также школьных автобусных маршрутов и технического состояния автотранспорта осуществляющего перевозку детей. 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color w:val="000000"/>
          <w:sz w:val="26"/>
          <w:szCs w:val="26"/>
        </w:rPr>
        <w:t>Продолжить изучение общественного мнения о деятельности органов внутренних дел;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color w:val="000000"/>
          <w:sz w:val="26"/>
          <w:szCs w:val="26"/>
        </w:rPr>
        <w:t>Продолжить работу над формированием положительного общественного мнения о работе органов внутренних дел и имидже работников полиции;</w:t>
      </w:r>
    </w:p>
    <w:p w:rsidR="0007764D" w:rsidRPr="0007764D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color w:val="000000"/>
          <w:sz w:val="26"/>
          <w:szCs w:val="26"/>
        </w:rPr>
        <w:t>Подвести итоги конкурсов «Я и полиция» и «Человек в полиции»;</w:t>
      </w:r>
    </w:p>
    <w:p w:rsidR="0007764D" w:rsidRPr="004735B5" w:rsidRDefault="0007764D" w:rsidP="0007764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764D">
        <w:rPr>
          <w:rFonts w:ascii="Times New Roman" w:hAnsi="Times New Roman" w:cs="Times New Roman"/>
          <w:color w:val="000000"/>
          <w:sz w:val="26"/>
          <w:szCs w:val="26"/>
        </w:rPr>
        <w:t>Особое внимание уделить подготовке акции «Служу закону».</w:t>
      </w:r>
    </w:p>
    <w:p w:rsidR="006A4EB8" w:rsidRPr="007E36AD" w:rsidRDefault="006A4EB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4EB8" w:rsidRPr="007E36AD" w:rsidRDefault="006A4EB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6AD">
        <w:rPr>
          <w:rFonts w:ascii="Times New Roman" w:hAnsi="Times New Roman" w:cs="Times New Roman"/>
          <w:b/>
          <w:i/>
          <w:sz w:val="28"/>
          <w:szCs w:val="28"/>
        </w:rPr>
        <w:t>Уважаемые участники заседания!</w:t>
      </w:r>
    </w:p>
    <w:p w:rsidR="006A4EB8" w:rsidRPr="007E36AD" w:rsidRDefault="006A4EB8" w:rsidP="006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В заключение хочу выразить уверенность, что те задачи, которые</w:t>
      </w:r>
      <w:r>
        <w:rPr>
          <w:rFonts w:ascii="Times New Roman" w:hAnsi="Times New Roman" w:cs="Times New Roman"/>
          <w:sz w:val="28"/>
          <w:szCs w:val="28"/>
        </w:rPr>
        <w:t xml:space="preserve"> мы затронули,  будут выполнены.</w:t>
      </w:r>
    </w:p>
    <w:p w:rsidR="006A4EB8" w:rsidRPr="007E36AD" w:rsidRDefault="006A4EB8" w:rsidP="006A4E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6AD">
        <w:rPr>
          <w:rFonts w:ascii="Times New Roman" w:hAnsi="Times New Roman" w:cs="Times New Roman"/>
          <w:b/>
          <w:i/>
          <w:sz w:val="28"/>
          <w:szCs w:val="28"/>
        </w:rPr>
        <w:t xml:space="preserve">Закрытие заседания! </w:t>
      </w:r>
    </w:p>
    <w:p w:rsidR="00150DE4" w:rsidRPr="001224F2" w:rsidRDefault="00150DE4" w:rsidP="001224F2">
      <w:pPr>
        <w:pStyle w:val="a8"/>
        <w:spacing w:after="0"/>
        <w:ind w:left="1290"/>
        <w:jc w:val="both"/>
        <w:rPr>
          <w:b/>
          <w:sz w:val="26"/>
          <w:szCs w:val="26"/>
        </w:rPr>
      </w:pPr>
    </w:p>
    <w:p w:rsidR="00277550" w:rsidRPr="008C33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550" w:rsidRPr="008C33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совета</w:t>
      </w:r>
    </w:p>
    <w:p w:rsidR="00277550" w:rsidRPr="008C33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ГУ МВД России по РО</w:t>
      </w:r>
    </w:p>
    <w:p w:rsidR="00277550" w:rsidRPr="008C33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Заслуженный юрист России</w:t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64D" w:rsidRPr="0007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C3368">
        <w:rPr>
          <w:rFonts w:ascii="Times New Roman" w:eastAsia="Times New Roman" w:hAnsi="Times New Roman" w:cs="Times New Roman"/>
          <w:sz w:val="26"/>
          <w:szCs w:val="26"/>
          <w:lang w:eastAsia="ru-RU"/>
        </w:rPr>
        <w:t>Э.М. Шапошников</w:t>
      </w:r>
    </w:p>
    <w:sectPr w:rsidR="00277550" w:rsidRPr="008C3368" w:rsidSect="0094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550"/>
    <w:rsid w:val="0007764D"/>
    <w:rsid w:val="001224F2"/>
    <w:rsid w:val="00150DE4"/>
    <w:rsid w:val="00153652"/>
    <w:rsid w:val="001B0092"/>
    <w:rsid w:val="00206648"/>
    <w:rsid w:val="002217CD"/>
    <w:rsid w:val="00237EF9"/>
    <w:rsid w:val="00277550"/>
    <w:rsid w:val="00410BCB"/>
    <w:rsid w:val="004608DD"/>
    <w:rsid w:val="00464D1A"/>
    <w:rsid w:val="004F546A"/>
    <w:rsid w:val="005774F8"/>
    <w:rsid w:val="005D0C9B"/>
    <w:rsid w:val="006A4EB8"/>
    <w:rsid w:val="007E5C3C"/>
    <w:rsid w:val="008C3368"/>
    <w:rsid w:val="00A71884"/>
    <w:rsid w:val="00AC49E6"/>
    <w:rsid w:val="00BA0146"/>
    <w:rsid w:val="00BB5E7D"/>
    <w:rsid w:val="00C6353F"/>
    <w:rsid w:val="00F564D2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50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11</cp:revision>
  <dcterms:created xsi:type="dcterms:W3CDTF">2017-01-23T09:07:00Z</dcterms:created>
  <dcterms:modified xsi:type="dcterms:W3CDTF">2017-09-04T17:31:00Z</dcterms:modified>
</cp:coreProperties>
</file>